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4A0" w:firstRow="1" w:lastRow="0" w:firstColumn="1" w:lastColumn="0" w:noHBand="0" w:noVBand="1"/>
      </w:tblPr>
      <w:tblGrid>
        <w:gridCol w:w="11870"/>
        <w:gridCol w:w="3186"/>
      </w:tblGrid>
      <w:tr w:rsidR="00450515" w:rsidRPr="008C7A03" w14:paraId="3CA195D9" w14:textId="77777777" w:rsidTr="00E537AC">
        <w:trPr>
          <w:trHeight w:hRule="exact" w:val="1233"/>
        </w:trPr>
        <w:tc>
          <w:tcPr>
            <w:tcW w:w="11870" w:type="dxa"/>
            <w:tcBorders>
              <w:top w:val="none" w:sz="0" w:space="0" w:color="000000"/>
              <w:left w:val="none" w:sz="0" w:space="0" w:color="000000"/>
              <w:bottom w:val="none" w:sz="0" w:space="0" w:color="000000"/>
              <w:right w:val="none" w:sz="0" w:space="0" w:color="000000"/>
            </w:tcBorders>
          </w:tcPr>
          <w:p w14:paraId="0FEDA02C" w14:textId="1BE5605B" w:rsidR="00A84ECB" w:rsidRPr="004904EC" w:rsidRDefault="00DE613C" w:rsidP="00E537AC">
            <w:pPr>
              <w:spacing w:before="692" w:after="206" w:line="264" w:lineRule="exact"/>
              <w:ind w:right="2861"/>
              <w:textAlignment w:val="baseline"/>
              <w:rPr>
                <w:rFonts w:ascii="Calibri" w:eastAsia="Calibri" w:hAnsi="Calibri"/>
                <w:b/>
                <w:color w:val="000000"/>
                <w:sz w:val="26"/>
              </w:rPr>
            </w:pPr>
            <w:r>
              <w:rPr>
                <w:rFonts w:ascii="Calibri" w:eastAsia="Calibri" w:hAnsi="Calibri"/>
                <w:b/>
                <w:color w:val="000000"/>
                <w:sz w:val="26"/>
              </w:rPr>
              <w:t>Report</w:t>
            </w:r>
            <w:r w:rsidR="004904EC" w:rsidRPr="004904EC">
              <w:rPr>
                <w:rFonts w:ascii="Calibri" w:eastAsia="Calibri" w:hAnsi="Calibri"/>
                <w:b/>
                <w:color w:val="000000"/>
                <w:sz w:val="26"/>
              </w:rPr>
              <w:t xml:space="preserve"> Form for the Implementation of Article 3 of the Regulation on Supervision under the Sanctions Act 1977</w:t>
            </w:r>
          </w:p>
          <w:p w14:paraId="7EBF1638" w14:textId="77777777" w:rsidR="00A84ECB" w:rsidRPr="004904EC" w:rsidRDefault="00A84ECB">
            <w:pPr>
              <w:spacing w:before="692" w:after="206" w:line="264" w:lineRule="exact"/>
              <w:ind w:right="2861"/>
              <w:jc w:val="right"/>
              <w:textAlignment w:val="baseline"/>
              <w:rPr>
                <w:rFonts w:ascii="Calibri" w:eastAsia="Calibri" w:hAnsi="Calibri"/>
                <w:b/>
                <w:color w:val="000000"/>
                <w:sz w:val="26"/>
              </w:rPr>
            </w:pPr>
          </w:p>
          <w:p w14:paraId="54578B39" w14:textId="77777777" w:rsidR="00A84ECB" w:rsidRPr="004904EC" w:rsidRDefault="00A84ECB">
            <w:pPr>
              <w:spacing w:before="692" w:after="206" w:line="264" w:lineRule="exact"/>
              <w:ind w:right="2861"/>
              <w:jc w:val="right"/>
              <w:textAlignment w:val="baseline"/>
              <w:rPr>
                <w:rFonts w:ascii="Calibri" w:eastAsia="Calibri" w:hAnsi="Calibri"/>
                <w:b/>
                <w:color w:val="000000"/>
                <w:sz w:val="26"/>
              </w:rPr>
            </w:pPr>
          </w:p>
          <w:p w14:paraId="3CA195D7" w14:textId="297A79F5" w:rsidR="00A84ECB" w:rsidRPr="004904EC" w:rsidRDefault="00A84ECB">
            <w:pPr>
              <w:spacing w:before="692" w:after="206" w:line="264" w:lineRule="exact"/>
              <w:ind w:right="2861"/>
              <w:jc w:val="right"/>
              <w:textAlignment w:val="baseline"/>
              <w:rPr>
                <w:rFonts w:ascii="Calibri" w:eastAsia="Calibri" w:hAnsi="Calibri"/>
                <w:b/>
                <w:color w:val="000000"/>
                <w:sz w:val="26"/>
              </w:rPr>
            </w:pPr>
          </w:p>
        </w:tc>
        <w:tc>
          <w:tcPr>
            <w:tcW w:w="3186" w:type="dxa"/>
            <w:tcBorders>
              <w:top w:val="none" w:sz="0" w:space="0" w:color="000000"/>
              <w:left w:val="none" w:sz="0" w:space="0" w:color="000000"/>
              <w:bottom w:val="none" w:sz="0" w:space="0" w:color="000000"/>
              <w:right w:val="none" w:sz="0" w:space="0" w:color="000000"/>
            </w:tcBorders>
          </w:tcPr>
          <w:p w14:paraId="3CA195D8" w14:textId="046F1D66" w:rsidR="00450515" w:rsidRPr="004904EC" w:rsidRDefault="00A84ECB">
            <w:pPr>
              <w:spacing w:before="10" w:after="17"/>
              <w:ind w:right="364"/>
              <w:textAlignment w:val="baseline"/>
            </w:pPr>
            <w:r>
              <w:rPr>
                <w:rFonts w:ascii="Calibri" w:eastAsia="Calibri" w:hAnsi="Calibri"/>
                <w:b/>
                <w:noProof/>
                <w:color w:val="000000"/>
                <w:sz w:val="26"/>
                <w:lang w:val="nl-NL"/>
              </w:rPr>
              <w:drawing>
                <wp:anchor distT="0" distB="0" distL="114300" distR="114300" simplePos="0" relativeHeight="251658241" behindDoc="0" locked="0" layoutInCell="1" allowOverlap="1" wp14:anchorId="4B3949C0" wp14:editId="3C004A3E">
                  <wp:simplePos x="0" y="0"/>
                  <wp:positionH relativeFrom="margin">
                    <wp:align>right</wp:align>
                  </wp:positionH>
                  <wp:positionV relativeFrom="paragraph">
                    <wp:posOffset>226938</wp:posOffset>
                  </wp:positionV>
                  <wp:extent cx="1520961" cy="357421"/>
                  <wp:effectExtent l="0" t="0" r="3175" b="5080"/>
                  <wp:wrapNone/>
                  <wp:docPr id="7" name="Picture 7" descr="A purple letter 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urple letter a&#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20961" cy="357421"/>
                          </a:xfrm>
                          <a:prstGeom prst="rect">
                            <a:avLst/>
                          </a:prstGeom>
                        </pic:spPr>
                      </pic:pic>
                    </a:graphicData>
                  </a:graphic>
                  <wp14:sizeRelH relativeFrom="page">
                    <wp14:pctWidth>0</wp14:pctWidth>
                  </wp14:sizeRelH>
                  <wp14:sizeRelV relativeFrom="page">
                    <wp14:pctHeight>0</wp14:pctHeight>
                  </wp14:sizeRelV>
                </wp:anchor>
              </w:drawing>
            </w:r>
          </w:p>
        </w:tc>
      </w:tr>
    </w:tbl>
    <w:p w14:paraId="3CA195DA" w14:textId="1CCC88D9" w:rsidR="00450515" w:rsidRPr="004904EC" w:rsidRDefault="00450515">
      <w:pPr>
        <w:spacing w:after="304" w:line="20" w:lineRule="exact"/>
      </w:pPr>
    </w:p>
    <w:tbl>
      <w:tblPr>
        <w:tblW w:w="0" w:type="auto"/>
        <w:tblInd w:w="6" w:type="dxa"/>
        <w:tblLayout w:type="fixed"/>
        <w:tblCellMar>
          <w:left w:w="0" w:type="dxa"/>
          <w:right w:w="0" w:type="dxa"/>
        </w:tblCellMar>
        <w:tblLook w:val="04A0" w:firstRow="1" w:lastRow="0" w:firstColumn="1" w:lastColumn="0" w:noHBand="0" w:noVBand="1"/>
      </w:tblPr>
      <w:tblGrid>
        <w:gridCol w:w="466"/>
        <w:gridCol w:w="4353"/>
        <w:gridCol w:w="10209"/>
      </w:tblGrid>
      <w:tr w:rsidR="00207E4F" w14:paraId="3CA195DE" w14:textId="77777777" w:rsidTr="002F5C9B">
        <w:trPr>
          <w:trHeight w:hRule="exact" w:val="403"/>
        </w:trPr>
        <w:tc>
          <w:tcPr>
            <w:tcW w:w="466" w:type="dxa"/>
            <w:tcBorders>
              <w:top w:val="single" w:sz="5" w:space="0" w:color="000000"/>
              <w:left w:val="single" w:sz="5" w:space="0" w:color="000000"/>
              <w:bottom w:val="none" w:sz="0" w:space="0" w:color="020000"/>
              <w:right w:val="none" w:sz="0" w:space="0" w:color="020000"/>
            </w:tcBorders>
            <w:vAlign w:val="center"/>
          </w:tcPr>
          <w:p w14:paraId="3CA195DB" w14:textId="77777777" w:rsidR="00207E4F" w:rsidRPr="004904EC" w:rsidRDefault="00207E4F" w:rsidP="00207E4F">
            <w:pPr>
              <w:numPr>
                <w:ilvl w:val="0"/>
                <w:numId w:val="1"/>
              </w:numPr>
              <w:spacing w:before="158" w:after="15" w:line="225" w:lineRule="exact"/>
              <w:jc w:val="center"/>
              <w:textAlignment w:val="baseline"/>
              <w:rPr>
                <w:rFonts w:ascii="Calibri" w:eastAsia="Calibri" w:hAnsi="Calibri"/>
                <w:color w:val="000000"/>
              </w:rPr>
            </w:pPr>
            <w:r w:rsidRPr="004904EC">
              <w:rPr>
                <w:rFonts w:ascii="Calibri" w:eastAsia="Calibri" w:hAnsi="Calibri"/>
                <w:color w:val="000000"/>
              </w:rPr>
              <w:t xml:space="preserve"> </w:t>
            </w:r>
          </w:p>
        </w:tc>
        <w:tc>
          <w:tcPr>
            <w:tcW w:w="4353" w:type="dxa"/>
            <w:tcBorders>
              <w:top w:val="single" w:sz="5" w:space="0" w:color="000000"/>
              <w:left w:val="none" w:sz="0" w:space="0" w:color="020000"/>
              <w:bottom w:val="none" w:sz="0" w:space="0" w:color="020000"/>
              <w:right w:val="single" w:sz="5" w:space="0" w:color="000000"/>
            </w:tcBorders>
          </w:tcPr>
          <w:p w14:paraId="3CA195DC" w14:textId="5086F534" w:rsidR="00207E4F" w:rsidRPr="00904D43" w:rsidRDefault="00207E4F" w:rsidP="00207E4F">
            <w:pPr>
              <w:spacing w:before="158" w:line="240" w:lineRule="exact"/>
              <w:ind w:left="201"/>
              <w:textAlignment w:val="baseline"/>
              <w:rPr>
                <w:rFonts w:ascii="Calibri" w:eastAsia="Calibri" w:hAnsi="Calibri"/>
                <w:color w:val="000000"/>
              </w:rPr>
            </w:pPr>
            <w:r w:rsidRPr="00904D43">
              <w:rPr>
                <w:rFonts w:ascii="Calibri" w:eastAsia="Calibri" w:hAnsi="Calibri"/>
                <w:color w:val="000000"/>
              </w:rPr>
              <w:t>Details of the Reporting Institution</w:t>
            </w:r>
          </w:p>
        </w:tc>
        <w:tc>
          <w:tcPr>
            <w:tcW w:w="10209" w:type="dxa"/>
            <w:tcBorders>
              <w:top w:val="single" w:sz="5" w:space="0" w:color="000000"/>
              <w:left w:val="single" w:sz="5" w:space="0" w:color="000000"/>
              <w:bottom w:val="none" w:sz="0" w:space="0" w:color="020000"/>
              <w:right w:val="single" w:sz="5" w:space="0" w:color="000000"/>
            </w:tcBorders>
          </w:tcPr>
          <w:p w14:paraId="3CA195DD" w14:textId="42C7C6A4" w:rsidR="00207E4F" w:rsidRPr="00207E4F" w:rsidRDefault="00207E4F" w:rsidP="00207E4F">
            <w:pPr>
              <w:textAlignment w:val="baseline"/>
              <w:rPr>
                <w:rFonts w:ascii="Calibri" w:eastAsia="Calibri" w:hAnsi="Calibri"/>
                <w:color w:val="000000"/>
                <w:sz w:val="24"/>
              </w:rPr>
            </w:pPr>
            <w:r w:rsidRPr="00207E4F">
              <w:rPr>
                <w:rFonts w:ascii="Calibri" w:eastAsia="Calibri" w:hAnsi="Calibri"/>
                <w:color w:val="000000"/>
                <w:sz w:val="24"/>
              </w:rPr>
              <w:t xml:space="preserve"> </w:t>
            </w:r>
          </w:p>
        </w:tc>
      </w:tr>
      <w:tr w:rsidR="00207E4F" w:rsidRPr="00207E4F" w14:paraId="3CA195E2" w14:textId="77777777" w:rsidTr="00A84ECB">
        <w:trPr>
          <w:trHeight w:hRule="exact" w:val="831"/>
        </w:trPr>
        <w:tc>
          <w:tcPr>
            <w:tcW w:w="466" w:type="dxa"/>
            <w:tcBorders>
              <w:top w:val="none" w:sz="0" w:space="0" w:color="020000"/>
              <w:left w:val="single" w:sz="5" w:space="0" w:color="000000"/>
              <w:bottom w:val="single" w:sz="5" w:space="0" w:color="000000"/>
              <w:right w:val="none" w:sz="0" w:space="0" w:color="020000"/>
            </w:tcBorders>
          </w:tcPr>
          <w:p w14:paraId="3CA195DF" w14:textId="77777777" w:rsidR="00207E4F" w:rsidRPr="00207E4F" w:rsidRDefault="00207E4F" w:rsidP="00207E4F">
            <w:pPr>
              <w:textAlignment w:val="baseline"/>
              <w:rPr>
                <w:rFonts w:ascii="Calibri" w:eastAsia="Calibri" w:hAnsi="Calibri"/>
                <w:color w:val="000000"/>
                <w:sz w:val="24"/>
              </w:rPr>
            </w:pPr>
            <w:r w:rsidRPr="00207E4F">
              <w:rPr>
                <w:rFonts w:ascii="Calibri" w:eastAsia="Calibri" w:hAnsi="Calibri"/>
                <w:color w:val="000000"/>
                <w:sz w:val="24"/>
              </w:rPr>
              <w:t xml:space="preserve"> </w:t>
            </w:r>
          </w:p>
        </w:tc>
        <w:tc>
          <w:tcPr>
            <w:tcW w:w="4353" w:type="dxa"/>
            <w:tcBorders>
              <w:top w:val="none" w:sz="0" w:space="0" w:color="020000"/>
              <w:left w:val="none" w:sz="0" w:space="0" w:color="020000"/>
              <w:bottom w:val="single" w:sz="5" w:space="0" w:color="000000"/>
              <w:right w:val="single" w:sz="5" w:space="0" w:color="000000"/>
            </w:tcBorders>
          </w:tcPr>
          <w:p w14:paraId="3CA195E0" w14:textId="2BA973A8" w:rsidR="00207E4F" w:rsidRPr="00904D43" w:rsidRDefault="00207E4F" w:rsidP="00207E4F">
            <w:pPr>
              <w:spacing w:after="312" w:line="259" w:lineRule="exact"/>
              <w:ind w:left="180" w:right="864"/>
              <w:textAlignment w:val="baseline"/>
              <w:rPr>
                <w:rFonts w:ascii="Calibri" w:eastAsia="Calibri" w:hAnsi="Calibri"/>
                <w:color w:val="000000"/>
              </w:rPr>
            </w:pPr>
            <w:r w:rsidRPr="00904D43">
              <w:rPr>
                <w:rFonts w:ascii="Calibri" w:eastAsia="Calibri" w:hAnsi="Calibri"/>
                <w:color w:val="000000"/>
              </w:rPr>
              <w:t>(Name, address, location, and contact person)</w:t>
            </w:r>
          </w:p>
        </w:tc>
        <w:tc>
          <w:tcPr>
            <w:tcW w:w="10209" w:type="dxa"/>
            <w:tcBorders>
              <w:top w:val="none" w:sz="0" w:space="0" w:color="020000"/>
              <w:left w:val="single" w:sz="5" w:space="0" w:color="000000"/>
              <w:bottom w:val="single" w:sz="5" w:space="0" w:color="000000"/>
              <w:right w:val="single" w:sz="5" w:space="0" w:color="000000"/>
            </w:tcBorders>
          </w:tcPr>
          <w:p w14:paraId="3CA195E1" w14:textId="0616E9D5" w:rsidR="00207E4F" w:rsidRPr="00207E4F" w:rsidRDefault="00207E4F" w:rsidP="00207E4F">
            <w:pPr>
              <w:textAlignment w:val="baseline"/>
              <w:rPr>
                <w:rFonts w:ascii="Calibri" w:eastAsia="Calibri" w:hAnsi="Calibri"/>
                <w:color w:val="000000"/>
                <w:sz w:val="24"/>
              </w:rPr>
            </w:pPr>
            <w:r w:rsidRPr="00207E4F">
              <w:rPr>
                <w:rFonts w:ascii="Calibri" w:eastAsia="Calibri" w:hAnsi="Calibri"/>
                <w:color w:val="000000"/>
                <w:sz w:val="24"/>
              </w:rPr>
              <w:t xml:space="preserve"> </w:t>
            </w:r>
          </w:p>
        </w:tc>
      </w:tr>
      <w:tr w:rsidR="00450515" w:rsidRPr="00EE57BE" w14:paraId="3CA195E6" w14:textId="77777777" w:rsidTr="00A84ECB">
        <w:trPr>
          <w:trHeight w:hRule="exact" w:val="1233"/>
        </w:trPr>
        <w:tc>
          <w:tcPr>
            <w:tcW w:w="466" w:type="dxa"/>
            <w:tcBorders>
              <w:top w:val="single" w:sz="5" w:space="0" w:color="000000"/>
              <w:left w:val="single" w:sz="5" w:space="0" w:color="000000"/>
              <w:bottom w:val="single" w:sz="5" w:space="0" w:color="000000"/>
              <w:right w:val="none" w:sz="0" w:space="0" w:color="020000"/>
            </w:tcBorders>
          </w:tcPr>
          <w:p w14:paraId="3CA195E3" w14:textId="77777777" w:rsidR="00450515" w:rsidRPr="00207E4F" w:rsidRDefault="0059250D">
            <w:pPr>
              <w:numPr>
                <w:ilvl w:val="0"/>
                <w:numId w:val="1"/>
              </w:numPr>
              <w:spacing w:before="148" w:after="850" w:line="225" w:lineRule="exact"/>
              <w:jc w:val="center"/>
              <w:textAlignment w:val="baseline"/>
              <w:rPr>
                <w:rFonts w:ascii="Calibri" w:eastAsia="Calibri" w:hAnsi="Calibri"/>
                <w:color w:val="000000"/>
              </w:rPr>
            </w:pPr>
            <w:r w:rsidRPr="00207E4F">
              <w:rPr>
                <w:rFonts w:ascii="Calibri" w:eastAsia="Calibri" w:hAnsi="Calibri"/>
                <w:color w:val="000000"/>
              </w:rPr>
              <w:t xml:space="preserve"> </w:t>
            </w:r>
          </w:p>
        </w:tc>
        <w:tc>
          <w:tcPr>
            <w:tcW w:w="4353" w:type="dxa"/>
            <w:tcBorders>
              <w:top w:val="single" w:sz="5" w:space="0" w:color="000000"/>
              <w:left w:val="none" w:sz="0" w:space="0" w:color="020000"/>
              <w:bottom w:val="single" w:sz="5" w:space="0" w:color="000000"/>
              <w:right w:val="single" w:sz="5" w:space="0" w:color="000000"/>
            </w:tcBorders>
          </w:tcPr>
          <w:p w14:paraId="3CA195E4" w14:textId="4FA2493B" w:rsidR="00450515" w:rsidRPr="00904D43" w:rsidRDefault="00EE57BE">
            <w:pPr>
              <w:spacing w:before="107" w:after="580" w:line="268" w:lineRule="exact"/>
              <w:ind w:left="180" w:right="684"/>
              <w:textAlignment w:val="baseline"/>
              <w:rPr>
                <w:rFonts w:asciiTheme="minorHAnsi" w:eastAsia="Calibri" w:hAnsiTheme="minorHAnsi" w:cstheme="minorHAnsi"/>
                <w:color w:val="000000"/>
              </w:rPr>
            </w:pPr>
            <w:r w:rsidRPr="00904D43">
              <w:rPr>
                <w:rFonts w:ascii="Calibri" w:eastAsia="Calibri" w:hAnsi="Calibri"/>
                <w:color w:val="000000"/>
              </w:rPr>
              <w:t>Which EU Regulation, Dutch sanctions regulation, or UN resolution is applicable?</w:t>
            </w:r>
          </w:p>
        </w:tc>
        <w:tc>
          <w:tcPr>
            <w:tcW w:w="10209" w:type="dxa"/>
            <w:tcBorders>
              <w:top w:val="single" w:sz="5" w:space="0" w:color="000000"/>
              <w:left w:val="single" w:sz="5" w:space="0" w:color="000000"/>
              <w:bottom w:val="single" w:sz="5" w:space="0" w:color="000000"/>
              <w:right w:val="single" w:sz="5" w:space="0" w:color="000000"/>
            </w:tcBorders>
          </w:tcPr>
          <w:p w14:paraId="3CA195E5" w14:textId="6EED0E4D" w:rsidR="00450515" w:rsidRPr="00EE57BE" w:rsidRDefault="0059250D">
            <w:pPr>
              <w:textAlignment w:val="baseline"/>
              <w:rPr>
                <w:rFonts w:ascii="Calibri" w:eastAsia="Calibri" w:hAnsi="Calibri"/>
                <w:color w:val="000000"/>
                <w:sz w:val="24"/>
              </w:rPr>
            </w:pPr>
            <w:r w:rsidRPr="00EE57BE">
              <w:rPr>
                <w:rFonts w:ascii="Calibri" w:eastAsia="Calibri" w:hAnsi="Calibri"/>
                <w:color w:val="000000"/>
                <w:sz w:val="24"/>
              </w:rPr>
              <w:t xml:space="preserve"> </w:t>
            </w:r>
          </w:p>
        </w:tc>
      </w:tr>
    </w:tbl>
    <w:p w14:paraId="3CA195E7" w14:textId="7314B5A0" w:rsidR="00450515" w:rsidRPr="00EE57BE" w:rsidRDefault="00450515">
      <w:pPr>
        <w:spacing w:after="417" w:line="20" w:lineRule="exact"/>
      </w:pPr>
    </w:p>
    <w:tbl>
      <w:tblPr>
        <w:tblW w:w="0" w:type="auto"/>
        <w:tblInd w:w="14" w:type="dxa"/>
        <w:tblLayout w:type="fixed"/>
        <w:tblCellMar>
          <w:left w:w="0" w:type="dxa"/>
          <w:right w:w="0" w:type="dxa"/>
        </w:tblCellMar>
        <w:tblLook w:val="04A0" w:firstRow="1" w:lastRow="0" w:firstColumn="1" w:lastColumn="0" w:noHBand="0" w:noVBand="1"/>
      </w:tblPr>
      <w:tblGrid>
        <w:gridCol w:w="466"/>
        <w:gridCol w:w="4353"/>
        <w:gridCol w:w="5103"/>
        <w:gridCol w:w="5106"/>
      </w:tblGrid>
      <w:tr w:rsidR="00450515" w:rsidRPr="00AA5DF4" w14:paraId="3CA195EC" w14:textId="77777777">
        <w:trPr>
          <w:trHeight w:hRule="exact" w:val="600"/>
        </w:trPr>
        <w:tc>
          <w:tcPr>
            <w:tcW w:w="466" w:type="dxa"/>
            <w:tcBorders>
              <w:top w:val="none" w:sz="0" w:space="0" w:color="020000"/>
              <w:left w:val="none" w:sz="0" w:space="0" w:color="020000"/>
              <w:bottom w:val="single" w:sz="5" w:space="0" w:color="000000"/>
              <w:right w:val="none" w:sz="0" w:space="0" w:color="020000"/>
            </w:tcBorders>
          </w:tcPr>
          <w:p w14:paraId="3CA195E8" w14:textId="77777777" w:rsidR="00450515" w:rsidRPr="00EE57BE" w:rsidRDefault="0059250D">
            <w:pPr>
              <w:textAlignment w:val="baseline"/>
              <w:rPr>
                <w:rFonts w:ascii="Calibri" w:eastAsia="Calibri" w:hAnsi="Calibri"/>
                <w:color w:val="000000"/>
                <w:sz w:val="24"/>
              </w:rPr>
            </w:pPr>
            <w:r w:rsidRPr="00EE57BE">
              <w:rPr>
                <w:rFonts w:ascii="Calibri" w:eastAsia="Calibri" w:hAnsi="Calibri"/>
                <w:color w:val="000000"/>
                <w:sz w:val="24"/>
              </w:rPr>
              <w:t xml:space="preserve"> </w:t>
            </w:r>
          </w:p>
        </w:tc>
        <w:tc>
          <w:tcPr>
            <w:tcW w:w="4353" w:type="dxa"/>
            <w:tcBorders>
              <w:top w:val="none" w:sz="0" w:space="0" w:color="020000"/>
              <w:left w:val="none" w:sz="0" w:space="0" w:color="020000"/>
              <w:bottom w:val="single" w:sz="5" w:space="0" w:color="000000"/>
              <w:right w:val="single" w:sz="5" w:space="0" w:color="000000"/>
            </w:tcBorders>
          </w:tcPr>
          <w:p w14:paraId="3CA195E9" w14:textId="77777777" w:rsidR="00450515" w:rsidRPr="00EE57BE" w:rsidRDefault="0059250D">
            <w:pPr>
              <w:textAlignment w:val="baseline"/>
              <w:rPr>
                <w:rFonts w:ascii="Calibri" w:eastAsia="Calibri" w:hAnsi="Calibri"/>
                <w:color w:val="000000"/>
                <w:sz w:val="24"/>
              </w:rPr>
            </w:pPr>
            <w:r w:rsidRPr="00EE57BE">
              <w:rPr>
                <w:rFonts w:ascii="Calibri" w:eastAsia="Calibri" w:hAnsi="Calibri"/>
                <w:color w:val="000000"/>
                <w:sz w:val="24"/>
              </w:rPr>
              <w:t xml:space="preserve"> </w:t>
            </w:r>
          </w:p>
        </w:tc>
        <w:tc>
          <w:tcPr>
            <w:tcW w:w="5103" w:type="dxa"/>
            <w:tcBorders>
              <w:top w:val="single" w:sz="5" w:space="0" w:color="000000"/>
              <w:left w:val="single" w:sz="5" w:space="0" w:color="000000"/>
              <w:bottom w:val="single" w:sz="5" w:space="0" w:color="000000"/>
              <w:right w:val="single" w:sz="5" w:space="0" w:color="000000"/>
            </w:tcBorders>
          </w:tcPr>
          <w:p w14:paraId="3CA195EA" w14:textId="4322A2F8" w:rsidR="00450515" w:rsidRPr="00205D08" w:rsidRDefault="00205D08">
            <w:pPr>
              <w:spacing w:before="38" w:after="307" w:line="245" w:lineRule="exact"/>
              <w:jc w:val="center"/>
              <w:textAlignment w:val="baseline"/>
              <w:rPr>
                <w:rFonts w:ascii="Calibri" w:eastAsia="Calibri" w:hAnsi="Calibri"/>
                <w:b/>
                <w:color w:val="000000"/>
                <w:sz w:val="24"/>
              </w:rPr>
            </w:pPr>
            <w:r w:rsidRPr="00205D08">
              <w:rPr>
                <w:rFonts w:ascii="Calibri" w:eastAsia="Calibri" w:hAnsi="Calibri"/>
                <w:b/>
                <w:color w:val="000000"/>
                <w:sz w:val="24"/>
              </w:rPr>
              <w:t>Details in accordance with the regulation</w:t>
            </w:r>
          </w:p>
        </w:tc>
        <w:tc>
          <w:tcPr>
            <w:tcW w:w="5106" w:type="dxa"/>
            <w:tcBorders>
              <w:top w:val="single" w:sz="5" w:space="0" w:color="000000"/>
              <w:left w:val="single" w:sz="5" w:space="0" w:color="000000"/>
              <w:bottom w:val="single" w:sz="5" w:space="0" w:color="000000"/>
              <w:right w:val="single" w:sz="5" w:space="0" w:color="000000"/>
            </w:tcBorders>
          </w:tcPr>
          <w:p w14:paraId="3CA195EB" w14:textId="28480AE8" w:rsidR="00450515" w:rsidRPr="00AA5DF4" w:rsidRDefault="00AA5DF4">
            <w:pPr>
              <w:spacing w:after="14" w:line="288" w:lineRule="exact"/>
              <w:jc w:val="center"/>
              <w:textAlignment w:val="baseline"/>
              <w:rPr>
                <w:rFonts w:ascii="Calibri" w:eastAsia="Calibri" w:hAnsi="Calibri"/>
                <w:b/>
                <w:color w:val="000000"/>
                <w:sz w:val="24"/>
              </w:rPr>
            </w:pPr>
            <w:r w:rsidRPr="00AA5DF4">
              <w:rPr>
                <w:rFonts w:ascii="Calibri" w:eastAsia="Calibri" w:hAnsi="Calibri"/>
                <w:b/>
                <w:color w:val="000000"/>
                <w:sz w:val="24"/>
              </w:rPr>
              <w:t>Details in accordance with the institution's records</w:t>
            </w:r>
          </w:p>
        </w:tc>
      </w:tr>
      <w:tr w:rsidR="00450515" w:rsidRPr="00FF7E36" w14:paraId="3CA195F1" w14:textId="77777777">
        <w:trPr>
          <w:trHeight w:hRule="exact" w:val="859"/>
        </w:trPr>
        <w:tc>
          <w:tcPr>
            <w:tcW w:w="466" w:type="dxa"/>
            <w:tcBorders>
              <w:top w:val="single" w:sz="5" w:space="0" w:color="000000"/>
              <w:left w:val="single" w:sz="5" w:space="0" w:color="000000"/>
              <w:bottom w:val="single" w:sz="5" w:space="0" w:color="000000"/>
              <w:right w:val="none" w:sz="0" w:space="0" w:color="020000"/>
            </w:tcBorders>
          </w:tcPr>
          <w:p w14:paraId="3CA195ED" w14:textId="77777777" w:rsidR="00450515" w:rsidRPr="00AA5DF4" w:rsidRDefault="0059250D">
            <w:pPr>
              <w:numPr>
                <w:ilvl w:val="0"/>
                <w:numId w:val="1"/>
              </w:numPr>
              <w:spacing w:before="148" w:after="481" w:line="225" w:lineRule="exact"/>
              <w:jc w:val="center"/>
              <w:textAlignment w:val="baseline"/>
              <w:rPr>
                <w:rFonts w:ascii="Calibri" w:eastAsia="Calibri" w:hAnsi="Calibri"/>
                <w:color w:val="000000"/>
              </w:rPr>
            </w:pPr>
            <w:r w:rsidRPr="00AA5DF4">
              <w:rPr>
                <w:rFonts w:ascii="Calibri" w:eastAsia="Calibri" w:hAnsi="Calibri"/>
                <w:color w:val="000000"/>
              </w:rPr>
              <w:t xml:space="preserve"> </w:t>
            </w:r>
          </w:p>
        </w:tc>
        <w:tc>
          <w:tcPr>
            <w:tcW w:w="4353" w:type="dxa"/>
            <w:tcBorders>
              <w:top w:val="single" w:sz="5" w:space="0" w:color="000000"/>
              <w:left w:val="none" w:sz="0" w:space="0" w:color="020000"/>
              <w:bottom w:val="single" w:sz="5" w:space="0" w:color="000000"/>
              <w:right w:val="single" w:sz="5" w:space="0" w:color="000000"/>
            </w:tcBorders>
          </w:tcPr>
          <w:p w14:paraId="3CA195EE" w14:textId="6712521B" w:rsidR="00450515" w:rsidRPr="00FF7E36" w:rsidRDefault="00FF7E36">
            <w:pPr>
              <w:spacing w:before="105" w:after="211" w:line="269" w:lineRule="exact"/>
              <w:ind w:left="180"/>
              <w:textAlignment w:val="baseline"/>
              <w:rPr>
                <w:rFonts w:ascii="Calibri" w:eastAsia="Calibri" w:hAnsi="Calibri"/>
                <w:color w:val="000000"/>
              </w:rPr>
            </w:pPr>
            <w:r w:rsidRPr="00FF7E36">
              <w:rPr>
                <w:rFonts w:ascii="Calibri" w:eastAsia="Calibri" w:hAnsi="Calibri"/>
                <w:color w:val="000000"/>
              </w:rPr>
              <w:t>Name of the person/entity to be reported</w:t>
            </w:r>
          </w:p>
        </w:tc>
        <w:tc>
          <w:tcPr>
            <w:tcW w:w="5103" w:type="dxa"/>
            <w:tcBorders>
              <w:top w:val="single" w:sz="5" w:space="0" w:color="000000"/>
              <w:left w:val="single" w:sz="5" w:space="0" w:color="000000"/>
              <w:bottom w:val="single" w:sz="5" w:space="0" w:color="000000"/>
              <w:right w:val="single" w:sz="5" w:space="0" w:color="000000"/>
            </w:tcBorders>
          </w:tcPr>
          <w:p w14:paraId="3CA195EF" w14:textId="77777777" w:rsidR="00450515" w:rsidRPr="00FF7E36" w:rsidRDefault="0059250D">
            <w:pPr>
              <w:textAlignment w:val="baseline"/>
              <w:rPr>
                <w:rFonts w:ascii="Calibri" w:eastAsia="Calibri" w:hAnsi="Calibri"/>
                <w:color w:val="000000"/>
                <w:sz w:val="24"/>
              </w:rPr>
            </w:pPr>
            <w:r w:rsidRPr="00FF7E36">
              <w:rPr>
                <w:rFonts w:ascii="Calibri" w:eastAsia="Calibri" w:hAnsi="Calibri"/>
                <w:color w:val="000000"/>
                <w:sz w:val="24"/>
              </w:rPr>
              <w:t xml:space="preserve"> </w:t>
            </w:r>
          </w:p>
        </w:tc>
        <w:tc>
          <w:tcPr>
            <w:tcW w:w="5106" w:type="dxa"/>
            <w:tcBorders>
              <w:top w:val="single" w:sz="5" w:space="0" w:color="000000"/>
              <w:left w:val="single" w:sz="5" w:space="0" w:color="000000"/>
              <w:bottom w:val="single" w:sz="5" w:space="0" w:color="000000"/>
              <w:right w:val="single" w:sz="5" w:space="0" w:color="000000"/>
            </w:tcBorders>
          </w:tcPr>
          <w:p w14:paraId="3CA195F0" w14:textId="05C895F7" w:rsidR="00450515" w:rsidRPr="00FF7E36" w:rsidRDefault="0059250D">
            <w:pPr>
              <w:textAlignment w:val="baseline"/>
              <w:rPr>
                <w:rFonts w:ascii="Calibri" w:eastAsia="Calibri" w:hAnsi="Calibri"/>
                <w:color w:val="000000"/>
                <w:sz w:val="24"/>
              </w:rPr>
            </w:pPr>
            <w:r w:rsidRPr="00FF7E36">
              <w:rPr>
                <w:rFonts w:ascii="Calibri" w:eastAsia="Calibri" w:hAnsi="Calibri"/>
                <w:color w:val="000000"/>
                <w:sz w:val="24"/>
              </w:rPr>
              <w:t xml:space="preserve"> </w:t>
            </w:r>
          </w:p>
        </w:tc>
      </w:tr>
      <w:tr w:rsidR="00450515" w14:paraId="3CA195F6" w14:textId="77777777">
        <w:trPr>
          <w:trHeight w:hRule="exact" w:val="859"/>
        </w:trPr>
        <w:tc>
          <w:tcPr>
            <w:tcW w:w="466" w:type="dxa"/>
            <w:tcBorders>
              <w:top w:val="single" w:sz="5" w:space="0" w:color="000000"/>
              <w:left w:val="single" w:sz="5" w:space="0" w:color="000000"/>
              <w:bottom w:val="single" w:sz="5" w:space="0" w:color="000000"/>
              <w:right w:val="none" w:sz="0" w:space="0" w:color="020000"/>
            </w:tcBorders>
          </w:tcPr>
          <w:p w14:paraId="3CA195F2" w14:textId="77777777" w:rsidR="00450515" w:rsidRPr="00FF7E36" w:rsidRDefault="0059250D">
            <w:pPr>
              <w:numPr>
                <w:ilvl w:val="0"/>
                <w:numId w:val="1"/>
              </w:numPr>
              <w:spacing w:before="153" w:after="467" w:line="225" w:lineRule="exact"/>
              <w:jc w:val="center"/>
              <w:textAlignment w:val="baseline"/>
              <w:rPr>
                <w:rFonts w:ascii="Calibri" w:eastAsia="Calibri" w:hAnsi="Calibri"/>
                <w:color w:val="000000"/>
              </w:rPr>
            </w:pPr>
            <w:r w:rsidRPr="00FF7E36">
              <w:rPr>
                <w:rFonts w:ascii="Calibri" w:eastAsia="Calibri" w:hAnsi="Calibri"/>
                <w:color w:val="000000"/>
              </w:rPr>
              <w:t xml:space="preserve"> </w:t>
            </w:r>
          </w:p>
        </w:tc>
        <w:tc>
          <w:tcPr>
            <w:tcW w:w="4353" w:type="dxa"/>
            <w:tcBorders>
              <w:top w:val="single" w:sz="5" w:space="0" w:color="000000"/>
              <w:left w:val="none" w:sz="0" w:space="0" w:color="020000"/>
              <w:bottom w:val="single" w:sz="5" w:space="0" w:color="000000"/>
              <w:right w:val="single" w:sz="5" w:space="0" w:color="000000"/>
            </w:tcBorders>
          </w:tcPr>
          <w:p w14:paraId="3CA195F3" w14:textId="77777777" w:rsidR="00450515" w:rsidRDefault="0059250D">
            <w:pPr>
              <w:spacing w:before="153" w:after="467" w:line="225" w:lineRule="exact"/>
              <w:ind w:left="196"/>
              <w:textAlignment w:val="baseline"/>
              <w:rPr>
                <w:rFonts w:ascii="Calibri" w:eastAsia="Calibri" w:hAnsi="Calibri"/>
                <w:color w:val="000000"/>
                <w:lang w:val="nl-NL"/>
              </w:rPr>
            </w:pPr>
            <w:r>
              <w:rPr>
                <w:rFonts w:ascii="Calibri" w:eastAsia="Calibri" w:hAnsi="Calibri"/>
                <w:color w:val="000000"/>
                <w:lang w:val="nl-NL"/>
              </w:rPr>
              <w:t>Alias</w:t>
            </w:r>
          </w:p>
        </w:tc>
        <w:tc>
          <w:tcPr>
            <w:tcW w:w="5103" w:type="dxa"/>
            <w:tcBorders>
              <w:top w:val="single" w:sz="5" w:space="0" w:color="000000"/>
              <w:left w:val="single" w:sz="5" w:space="0" w:color="000000"/>
              <w:bottom w:val="single" w:sz="5" w:space="0" w:color="000000"/>
              <w:right w:val="single" w:sz="5" w:space="0" w:color="000000"/>
            </w:tcBorders>
          </w:tcPr>
          <w:p w14:paraId="3CA195F4" w14:textId="77777777" w:rsidR="00450515" w:rsidRDefault="0059250D">
            <w:pPr>
              <w:textAlignment w:val="baseline"/>
              <w:rPr>
                <w:rFonts w:ascii="Calibri" w:eastAsia="Calibri" w:hAnsi="Calibri"/>
                <w:color w:val="000000"/>
                <w:sz w:val="24"/>
                <w:lang w:val="nl-NL"/>
              </w:rPr>
            </w:pPr>
            <w:r>
              <w:rPr>
                <w:rFonts w:ascii="Calibri" w:eastAsia="Calibri" w:hAnsi="Calibri"/>
                <w:color w:val="000000"/>
                <w:sz w:val="24"/>
                <w:lang w:val="nl-NL"/>
              </w:rPr>
              <w:t xml:space="preserve"> </w:t>
            </w:r>
          </w:p>
        </w:tc>
        <w:tc>
          <w:tcPr>
            <w:tcW w:w="5106" w:type="dxa"/>
            <w:tcBorders>
              <w:top w:val="single" w:sz="5" w:space="0" w:color="000000"/>
              <w:left w:val="single" w:sz="5" w:space="0" w:color="000000"/>
              <w:bottom w:val="single" w:sz="5" w:space="0" w:color="000000"/>
              <w:right w:val="single" w:sz="5" w:space="0" w:color="000000"/>
            </w:tcBorders>
          </w:tcPr>
          <w:p w14:paraId="3CA195F5" w14:textId="77777777" w:rsidR="00450515" w:rsidRDefault="0059250D">
            <w:pPr>
              <w:textAlignment w:val="baseline"/>
              <w:rPr>
                <w:rFonts w:ascii="Calibri" w:eastAsia="Calibri" w:hAnsi="Calibri"/>
                <w:color w:val="000000"/>
                <w:sz w:val="24"/>
                <w:lang w:val="nl-NL"/>
              </w:rPr>
            </w:pPr>
            <w:r>
              <w:rPr>
                <w:rFonts w:ascii="Calibri" w:eastAsia="Calibri" w:hAnsi="Calibri"/>
                <w:color w:val="000000"/>
                <w:sz w:val="24"/>
                <w:lang w:val="nl-NL"/>
              </w:rPr>
              <w:t xml:space="preserve"> </w:t>
            </w:r>
          </w:p>
        </w:tc>
      </w:tr>
      <w:tr w:rsidR="00450515" w14:paraId="3CA195FB" w14:textId="77777777">
        <w:trPr>
          <w:trHeight w:hRule="exact" w:val="860"/>
        </w:trPr>
        <w:tc>
          <w:tcPr>
            <w:tcW w:w="466" w:type="dxa"/>
            <w:tcBorders>
              <w:top w:val="single" w:sz="5" w:space="0" w:color="000000"/>
              <w:left w:val="single" w:sz="5" w:space="0" w:color="000000"/>
              <w:bottom w:val="single" w:sz="5" w:space="0" w:color="000000"/>
              <w:right w:val="none" w:sz="0" w:space="0" w:color="020000"/>
            </w:tcBorders>
          </w:tcPr>
          <w:p w14:paraId="3CA195F7" w14:textId="77777777" w:rsidR="00450515" w:rsidRDefault="0059250D">
            <w:pPr>
              <w:numPr>
                <w:ilvl w:val="0"/>
                <w:numId w:val="1"/>
              </w:numPr>
              <w:spacing w:before="154" w:after="471" w:line="225" w:lineRule="exact"/>
              <w:jc w:val="center"/>
              <w:textAlignment w:val="baseline"/>
              <w:rPr>
                <w:rFonts w:ascii="Calibri" w:eastAsia="Calibri" w:hAnsi="Calibri"/>
                <w:color w:val="000000"/>
                <w:lang w:val="nl-NL"/>
              </w:rPr>
            </w:pPr>
            <w:r>
              <w:rPr>
                <w:rFonts w:ascii="Calibri" w:eastAsia="Calibri" w:hAnsi="Calibri"/>
                <w:color w:val="000000"/>
                <w:lang w:val="nl-NL"/>
              </w:rPr>
              <w:t xml:space="preserve"> </w:t>
            </w:r>
          </w:p>
        </w:tc>
        <w:tc>
          <w:tcPr>
            <w:tcW w:w="4353" w:type="dxa"/>
            <w:tcBorders>
              <w:top w:val="single" w:sz="5" w:space="0" w:color="000000"/>
              <w:left w:val="none" w:sz="0" w:space="0" w:color="020000"/>
              <w:bottom w:val="single" w:sz="5" w:space="0" w:color="000000"/>
              <w:right w:val="single" w:sz="5" w:space="0" w:color="000000"/>
            </w:tcBorders>
          </w:tcPr>
          <w:p w14:paraId="3CA195F8" w14:textId="6D176436" w:rsidR="00450515" w:rsidRDefault="0059250D">
            <w:pPr>
              <w:spacing w:before="154" w:after="471" w:line="225" w:lineRule="exact"/>
              <w:ind w:left="196"/>
              <w:textAlignment w:val="baseline"/>
              <w:rPr>
                <w:rFonts w:ascii="Calibri" w:eastAsia="Calibri" w:hAnsi="Calibri"/>
                <w:color w:val="000000"/>
                <w:lang w:val="nl-NL"/>
              </w:rPr>
            </w:pPr>
            <w:proofErr w:type="spellStart"/>
            <w:r>
              <w:rPr>
                <w:rFonts w:ascii="Calibri" w:eastAsia="Calibri" w:hAnsi="Calibri"/>
                <w:color w:val="000000"/>
                <w:lang w:val="nl-NL"/>
              </w:rPr>
              <w:t>Ad</w:t>
            </w:r>
            <w:r w:rsidR="00D70972">
              <w:rPr>
                <w:rFonts w:ascii="Calibri" w:eastAsia="Calibri" w:hAnsi="Calibri"/>
                <w:color w:val="000000"/>
                <w:lang w:val="nl-NL"/>
              </w:rPr>
              <w:t>d</w:t>
            </w:r>
            <w:r>
              <w:rPr>
                <w:rFonts w:ascii="Calibri" w:eastAsia="Calibri" w:hAnsi="Calibri"/>
                <w:color w:val="000000"/>
                <w:lang w:val="nl-NL"/>
              </w:rPr>
              <w:t>res</w:t>
            </w:r>
            <w:r w:rsidR="00D70972">
              <w:rPr>
                <w:rFonts w:ascii="Calibri" w:eastAsia="Calibri" w:hAnsi="Calibri"/>
                <w:color w:val="000000"/>
                <w:lang w:val="nl-NL"/>
              </w:rPr>
              <w:t>s</w:t>
            </w:r>
            <w:proofErr w:type="spellEnd"/>
          </w:p>
        </w:tc>
        <w:tc>
          <w:tcPr>
            <w:tcW w:w="5103" w:type="dxa"/>
            <w:tcBorders>
              <w:top w:val="single" w:sz="5" w:space="0" w:color="000000"/>
              <w:left w:val="single" w:sz="5" w:space="0" w:color="000000"/>
              <w:bottom w:val="single" w:sz="5" w:space="0" w:color="000000"/>
              <w:right w:val="single" w:sz="5" w:space="0" w:color="000000"/>
            </w:tcBorders>
          </w:tcPr>
          <w:p w14:paraId="3CA195F9" w14:textId="77777777" w:rsidR="00450515" w:rsidRDefault="0059250D">
            <w:pPr>
              <w:textAlignment w:val="baseline"/>
              <w:rPr>
                <w:rFonts w:ascii="Calibri" w:eastAsia="Calibri" w:hAnsi="Calibri"/>
                <w:color w:val="000000"/>
                <w:sz w:val="24"/>
                <w:lang w:val="nl-NL"/>
              </w:rPr>
            </w:pPr>
            <w:r>
              <w:rPr>
                <w:rFonts w:ascii="Calibri" w:eastAsia="Calibri" w:hAnsi="Calibri"/>
                <w:color w:val="000000"/>
                <w:sz w:val="24"/>
                <w:lang w:val="nl-NL"/>
              </w:rPr>
              <w:t xml:space="preserve"> </w:t>
            </w:r>
          </w:p>
        </w:tc>
        <w:tc>
          <w:tcPr>
            <w:tcW w:w="5106" w:type="dxa"/>
            <w:tcBorders>
              <w:top w:val="single" w:sz="5" w:space="0" w:color="000000"/>
              <w:left w:val="single" w:sz="5" w:space="0" w:color="000000"/>
              <w:bottom w:val="single" w:sz="5" w:space="0" w:color="000000"/>
              <w:right w:val="single" w:sz="5" w:space="0" w:color="000000"/>
            </w:tcBorders>
          </w:tcPr>
          <w:p w14:paraId="3CA195FA" w14:textId="35F80232" w:rsidR="00450515" w:rsidRDefault="0059250D">
            <w:pPr>
              <w:textAlignment w:val="baseline"/>
              <w:rPr>
                <w:rFonts w:ascii="Calibri" w:eastAsia="Calibri" w:hAnsi="Calibri"/>
                <w:color w:val="000000"/>
                <w:sz w:val="24"/>
                <w:lang w:val="nl-NL"/>
              </w:rPr>
            </w:pPr>
            <w:r>
              <w:rPr>
                <w:rFonts w:ascii="Calibri" w:eastAsia="Calibri" w:hAnsi="Calibri"/>
                <w:color w:val="000000"/>
                <w:sz w:val="24"/>
                <w:lang w:val="nl-NL"/>
              </w:rPr>
              <w:t xml:space="preserve"> </w:t>
            </w:r>
          </w:p>
        </w:tc>
      </w:tr>
      <w:tr w:rsidR="00450515" w14:paraId="3CA19600" w14:textId="77777777">
        <w:trPr>
          <w:trHeight w:hRule="exact" w:val="859"/>
        </w:trPr>
        <w:tc>
          <w:tcPr>
            <w:tcW w:w="466" w:type="dxa"/>
            <w:tcBorders>
              <w:top w:val="single" w:sz="5" w:space="0" w:color="000000"/>
              <w:left w:val="single" w:sz="5" w:space="0" w:color="000000"/>
              <w:bottom w:val="single" w:sz="5" w:space="0" w:color="000000"/>
              <w:right w:val="none" w:sz="0" w:space="0" w:color="020000"/>
            </w:tcBorders>
          </w:tcPr>
          <w:p w14:paraId="3CA195FC" w14:textId="77777777" w:rsidR="00450515" w:rsidRDefault="0059250D">
            <w:pPr>
              <w:numPr>
                <w:ilvl w:val="0"/>
                <w:numId w:val="1"/>
              </w:numPr>
              <w:spacing w:before="153" w:after="476" w:line="225" w:lineRule="exact"/>
              <w:jc w:val="center"/>
              <w:textAlignment w:val="baseline"/>
              <w:rPr>
                <w:rFonts w:ascii="Calibri" w:eastAsia="Calibri" w:hAnsi="Calibri"/>
                <w:color w:val="000000"/>
                <w:lang w:val="nl-NL"/>
              </w:rPr>
            </w:pPr>
            <w:r>
              <w:rPr>
                <w:rFonts w:ascii="Calibri" w:eastAsia="Calibri" w:hAnsi="Calibri"/>
                <w:color w:val="000000"/>
                <w:lang w:val="nl-NL"/>
              </w:rPr>
              <w:t xml:space="preserve"> </w:t>
            </w:r>
          </w:p>
        </w:tc>
        <w:tc>
          <w:tcPr>
            <w:tcW w:w="4353" w:type="dxa"/>
            <w:tcBorders>
              <w:top w:val="single" w:sz="5" w:space="0" w:color="000000"/>
              <w:left w:val="none" w:sz="0" w:space="0" w:color="020000"/>
              <w:bottom w:val="single" w:sz="5" w:space="0" w:color="000000"/>
              <w:right w:val="single" w:sz="5" w:space="0" w:color="000000"/>
            </w:tcBorders>
          </w:tcPr>
          <w:p w14:paraId="3CA195FD" w14:textId="2A7668CE" w:rsidR="00450515" w:rsidRDefault="00872953">
            <w:pPr>
              <w:spacing w:before="153" w:after="475" w:line="226" w:lineRule="exact"/>
              <w:ind w:left="196"/>
              <w:textAlignment w:val="baseline"/>
              <w:rPr>
                <w:rFonts w:ascii="Calibri" w:eastAsia="Calibri" w:hAnsi="Calibri"/>
                <w:color w:val="000000"/>
                <w:lang w:val="nl-NL"/>
              </w:rPr>
            </w:pPr>
            <w:proofErr w:type="spellStart"/>
            <w:r>
              <w:rPr>
                <w:rFonts w:ascii="Calibri" w:eastAsia="Calibri" w:hAnsi="Calibri"/>
                <w:color w:val="000000"/>
                <w:lang w:val="nl-NL"/>
              </w:rPr>
              <w:t>Place</w:t>
            </w:r>
            <w:proofErr w:type="spellEnd"/>
            <w:r>
              <w:rPr>
                <w:rFonts w:ascii="Calibri" w:eastAsia="Calibri" w:hAnsi="Calibri"/>
                <w:color w:val="000000"/>
                <w:lang w:val="nl-NL"/>
              </w:rPr>
              <w:t xml:space="preserve"> of </w:t>
            </w:r>
            <w:proofErr w:type="spellStart"/>
            <w:r>
              <w:rPr>
                <w:rFonts w:ascii="Calibri" w:eastAsia="Calibri" w:hAnsi="Calibri"/>
                <w:color w:val="000000"/>
                <w:lang w:val="nl-NL"/>
              </w:rPr>
              <w:t>residence</w:t>
            </w:r>
            <w:proofErr w:type="spellEnd"/>
          </w:p>
        </w:tc>
        <w:tc>
          <w:tcPr>
            <w:tcW w:w="5103" w:type="dxa"/>
            <w:tcBorders>
              <w:top w:val="single" w:sz="5" w:space="0" w:color="000000"/>
              <w:left w:val="single" w:sz="5" w:space="0" w:color="000000"/>
              <w:bottom w:val="single" w:sz="5" w:space="0" w:color="000000"/>
              <w:right w:val="single" w:sz="5" w:space="0" w:color="000000"/>
            </w:tcBorders>
          </w:tcPr>
          <w:p w14:paraId="3CA195FE" w14:textId="77777777" w:rsidR="00450515" w:rsidRDefault="0059250D">
            <w:pPr>
              <w:textAlignment w:val="baseline"/>
              <w:rPr>
                <w:rFonts w:ascii="Calibri" w:eastAsia="Calibri" w:hAnsi="Calibri"/>
                <w:color w:val="000000"/>
                <w:sz w:val="24"/>
                <w:lang w:val="nl-NL"/>
              </w:rPr>
            </w:pPr>
            <w:r>
              <w:rPr>
                <w:rFonts w:ascii="Calibri" w:eastAsia="Calibri" w:hAnsi="Calibri"/>
                <w:color w:val="000000"/>
                <w:sz w:val="24"/>
                <w:lang w:val="nl-NL"/>
              </w:rPr>
              <w:t xml:space="preserve"> </w:t>
            </w:r>
          </w:p>
        </w:tc>
        <w:tc>
          <w:tcPr>
            <w:tcW w:w="5106" w:type="dxa"/>
            <w:tcBorders>
              <w:top w:val="single" w:sz="5" w:space="0" w:color="000000"/>
              <w:left w:val="single" w:sz="5" w:space="0" w:color="000000"/>
              <w:bottom w:val="single" w:sz="5" w:space="0" w:color="000000"/>
              <w:right w:val="single" w:sz="5" w:space="0" w:color="000000"/>
            </w:tcBorders>
          </w:tcPr>
          <w:p w14:paraId="3CA195FF" w14:textId="0F4FD370" w:rsidR="00450515" w:rsidRDefault="0059250D">
            <w:pPr>
              <w:textAlignment w:val="baseline"/>
              <w:rPr>
                <w:rFonts w:ascii="Calibri" w:eastAsia="Calibri" w:hAnsi="Calibri"/>
                <w:color w:val="000000"/>
                <w:sz w:val="24"/>
                <w:lang w:val="nl-NL"/>
              </w:rPr>
            </w:pPr>
            <w:r>
              <w:rPr>
                <w:rFonts w:ascii="Calibri" w:eastAsia="Calibri" w:hAnsi="Calibri"/>
                <w:color w:val="000000"/>
                <w:sz w:val="24"/>
                <w:lang w:val="nl-NL"/>
              </w:rPr>
              <w:t xml:space="preserve"> </w:t>
            </w:r>
          </w:p>
        </w:tc>
      </w:tr>
      <w:tr w:rsidR="00450515" w14:paraId="3CA19605" w14:textId="77777777">
        <w:trPr>
          <w:trHeight w:hRule="exact" w:val="864"/>
        </w:trPr>
        <w:tc>
          <w:tcPr>
            <w:tcW w:w="466" w:type="dxa"/>
            <w:tcBorders>
              <w:top w:val="single" w:sz="5" w:space="0" w:color="000000"/>
              <w:left w:val="single" w:sz="5" w:space="0" w:color="000000"/>
              <w:bottom w:val="single" w:sz="5" w:space="0" w:color="000000"/>
              <w:right w:val="none" w:sz="0" w:space="0" w:color="020000"/>
            </w:tcBorders>
          </w:tcPr>
          <w:p w14:paraId="3CA19601" w14:textId="77777777" w:rsidR="00450515" w:rsidRDefault="0059250D">
            <w:pPr>
              <w:numPr>
                <w:ilvl w:val="0"/>
                <w:numId w:val="1"/>
              </w:numPr>
              <w:spacing w:before="153" w:after="481" w:line="225" w:lineRule="exact"/>
              <w:jc w:val="center"/>
              <w:textAlignment w:val="baseline"/>
              <w:rPr>
                <w:rFonts w:ascii="Calibri" w:eastAsia="Calibri" w:hAnsi="Calibri"/>
                <w:color w:val="000000"/>
                <w:lang w:val="nl-NL"/>
              </w:rPr>
            </w:pPr>
            <w:r>
              <w:rPr>
                <w:rFonts w:ascii="Calibri" w:eastAsia="Calibri" w:hAnsi="Calibri"/>
                <w:color w:val="000000"/>
                <w:lang w:val="nl-NL"/>
              </w:rPr>
              <w:t xml:space="preserve"> </w:t>
            </w:r>
          </w:p>
        </w:tc>
        <w:tc>
          <w:tcPr>
            <w:tcW w:w="4353" w:type="dxa"/>
            <w:tcBorders>
              <w:top w:val="single" w:sz="5" w:space="0" w:color="000000"/>
              <w:left w:val="none" w:sz="0" w:space="0" w:color="020000"/>
              <w:bottom w:val="single" w:sz="5" w:space="0" w:color="000000"/>
              <w:right w:val="single" w:sz="5" w:space="0" w:color="000000"/>
            </w:tcBorders>
          </w:tcPr>
          <w:p w14:paraId="3CA19602" w14:textId="2C084444" w:rsidR="00450515" w:rsidRDefault="00872953">
            <w:pPr>
              <w:spacing w:before="153" w:after="480" w:line="226" w:lineRule="exact"/>
              <w:ind w:left="196"/>
              <w:textAlignment w:val="baseline"/>
              <w:rPr>
                <w:rFonts w:ascii="Calibri" w:eastAsia="Calibri" w:hAnsi="Calibri"/>
                <w:color w:val="000000"/>
                <w:lang w:val="nl-NL"/>
              </w:rPr>
            </w:pPr>
            <w:proofErr w:type="spellStart"/>
            <w:r>
              <w:rPr>
                <w:rFonts w:ascii="Calibri" w:eastAsia="Calibri" w:hAnsi="Calibri"/>
                <w:color w:val="000000"/>
                <w:lang w:val="nl-NL"/>
              </w:rPr>
              <w:t>Place</w:t>
            </w:r>
            <w:proofErr w:type="spellEnd"/>
            <w:r>
              <w:rPr>
                <w:rFonts w:ascii="Calibri" w:eastAsia="Calibri" w:hAnsi="Calibri"/>
                <w:color w:val="000000"/>
                <w:lang w:val="nl-NL"/>
              </w:rPr>
              <w:t xml:space="preserve"> of </w:t>
            </w:r>
            <w:proofErr w:type="spellStart"/>
            <w:r>
              <w:rPr>
                <w:rFonts w:ascii="Calibri" w:eastAsia="Calibri" w:hAnsi="Calibri"/>
                <w:color w:val="000000"/>
                <w:lang w:val="nl-NL"/>
              </w:rPr>
              <w:t>birth</w:t>
            </w:r>
            <w:proofErr w:type="spellEnd"/>
          </w:p>
        </w:tc>
        <w:tc>
          <w:tcPr>
            <w:tcW w:w="5103" w:type="dxa"/>
            <w:tcBorders>
              <w:top w:val="single" w:sz="5" w:space="0" w:color="000000"/>
              <w:left w:val="single" w:sz="5" w:space="0" w:color="000000"/>
              <w:bottom w:val="single" w:sz="5" w:space="0" w:color="000000"/>
              <w:right w:val="single" w:sz="5" w:space="0" w:color="000000"/>
            </w:tcBorders>
          </w:tcPr>
          <w:p w14:paraId="3CA19603" w14:textId="77777777" w:rsidR="00450515" w:rsidRDefault="0059250D">
            <w:pPr>
              <w:textAlignment w:val="baseline"/>
              <w:rPr>
                <w:rFonts w:ascii="Calibri" w:eastAsia="Calibri" w:hAnsi="Calibri"/>
                <w:color w:val="000000"/>
                <w:sz w:val="24"/>
                <w:lang w:val="nl-NL"/>
              </w:rPr>
            </w:pPr>
            <w:r>
              <w:rPr>
                <w:rFonts w:ascii="Calibri" w:eastAsia="Calibri" w:hAnsi="Calibri"/>
                <w:color w:val="000000"/>
                <w:sz w:val="24"/>
                <w:lang w:val="nl-NL"/>
              </w:rPr>
              <w:t xml:space="preserve"> </w:t>
            </w:r>
          </w:p>
        </w:tc>
        <w:tc>
          <w:tcPr>
            <w:tcW w:w="5106" w:type="dxa"/>
            <w:tcBorders>
              <w:top w:val="single" w:sz="5" w:space="0" w:color="000000"/>
              <w:left w:val="single" w:sz="5" w:space="0" w:color="000000"/>
              <w:bottom w:val="single" w:sz="5" w:space="0" w:color="000000"/>
              <w:right w:val="single" w:sz="5" w:space="0" w:color="000000"/>
            </w:tcBorders>
          </w:tcPr>
          <w:p w14:paraId="3CA19604" w14:textId="528F0062" w:rsidR="00450515" w:rsidRDefault="0059250D">
            <w:pPr>
              <w:textAlignment w:val="baseline"/>
              <w:rPr>
                <w:rFonts w:ascii="Calibri" w:eastAsia="Calibri" w:hAnsi="Calibri"/>
                <w:color w:val="000000"/>
                <w:sz w:val="24"/>
                <w:lang w:val="nl-NL"/>
              </w:rPr>
            </w:pPr>
            <w:r>
              <w:rPr>
                <w:rFonts w:ascii="Calibri" w:eastAsia="Calibri" w:hAnsi="Calibri"/>
                <w:color w:val="000000"/>
                <w:sz w:val="24"/>
                <w:lang w:val="nl-NL"/>
              </w:rPr>
              <w:t xml:space="preserve"> </w:t>
            </w:r>
          </w:p>
        </w:tc>
      </w:tr>
      <w:tr w:rsidR="00450515" w14:paraId="3CA1960A" w14:textId="77777777">
        <w:trPr>
          <w:trHeight w:hRule="exact" w:val="864"/>
        </w:trPr>
        <w:tc>
          <w:tcPr>
            <w:tcW w:w="466" w:type="dxa"/>
            <w:tcBorders>
              <w:top w:val="single" w:sz="5" w:space="0" w:color="000000"/>
              <w:left w:val="single" w:sz="5" w:space="0" w:color="000000"/>
              <w:bottom w:val="single" w:sz="5" w:space="0" w:color="000000"/>
              <w:right w:val="none" w:sz="0" w:space="0" w:color="020000"/>
            </w:tcBorders>
          </w:tcPr>
          <w:p w14:paraId="3CA19606" w14:textId="77777777" w:rsidR="00450515" w:rsidRDefault="0059250D">
            <w:pPr>
              <w:numPr>
                <w:ilvl w:val="0"/>
                <w:numId w:val="1"/>
              </w:numPr>
              <w:spacing w:before="148" w:after="486" w:line="225" w:lineRule="exact"/>
              <w:jc w:val="center"/>
              <w:textAlignment w:val="baseline"/>
              <w:rPr>
                <w:rFonts w:ascii="Calibri" w:eastAsia="Calibri" w:hAnsi="Calibri"/>
                <w:color w:val="000000"/>
                <w:lang w:val="nl-NL"/>
              </w:rPr>
            </w:pPr>
            <w:r>
              <w:rPr>
                <w:rFonts w:ascii="Calibri" w:eastAsia="Calibri" w:hAnsi="Calibri"/>
                <w:color w:val="000000"/>
                <w:lang w:val="nl-NL"/>
              </w:rPr>
              <w:t xml:space="preserve"> </w:t>
            </w:r>
          </w:p>
        </w:tc>
        <w:tc>
          <w:tcPr>
            <w:tcW w:w="4353" w:type="dxa"/>
            <w:tcBorders>
              <w:top w:val="single" w:sz="5" w:space="0" w:color="000000"/>
              <w:left w:val="none" w:sz="0" w:space="0" w:color="020000"/>
              <w:bottom w:val="single" w:sz="5" w:space="0" w:color="000000"/>
              <w:right w:val="single" w:sz="5" w:space="0" w:color="000000"/>
            </w:tcBorders>
          </w:tcPr>
          <w:p w14:paraId="3CA19607" w14:textId="45A7CF55" w:rsidR="00450515" w:rsidRDefault="00872953">
            <w:pPr>
              <w:spacing w:before="148" w:after="486" w:line="225" w:lineRule="exact"/>
              <w:ind w:left="196"/>
              <w:textAlignment w:val="baseline"/>
              <w:rPr>
                <w:rFonts w:ascii="Calibri" w:eastAsia="Calibri" w:hAnsi="Calibri"/>
                <w:color w:val="000000"/>
                <w:lang w:val="nl-NL"/>
              </w:rPr>
            </w:pPr>
            <w:r>
              <w:rPr>
                <w:rFonts w:ascii="Calibri" w:eastAsia="Calibri" w:hAnsi="Calibri"/>
                <w:color w:val="000000"/>
                <w:lang w:val="nl-NL"/>
              </w:rPr>
              <w:t xml:space="preserve">Date of </w:t>
            </w:r>
            <w:proofErr w:type="spellStart"/>
            <w:r>
              <w:rPr>
                <w:rFonts w:ascii="Calibri" w:eastAsia="Calibri" w:hAnsi="Calibri"/>
                <w:color w:val="000000"/>
                <w:lang w:val="nl-NL"/>
              </w:rPr>
              <w:t>birth</w:t>
            </w:r>
            <w:proofErr w:type="spellEnd"/>
          </w:p>
        </w:tc>
        <w:tc>
          <w:tcPr>
            <w:tcW w:w="5103" w:type="dxa"/>
            <w:tcBorders>
              <w:top w:val="single" w:sz="5" w:space="0" w:color="000000"/>
              <w:left w:val="single" w:sz="5" w:space="0" w:color="000000"/>
              <w:bottom w:val="single" w:sz="5" w:space="0" w:color="000000"/>
              <w:right w:val="single" w:sz="5" w:space="0" w:color="000000"/>
            </w:tcBorders>
          </w:tcPr>
          <w:p w14:paraId="3CA19608" w14:textId="77777777" w:rsidR="00450515" w:rsidRDefault="0059250D">
            <w:pPr>
              <w:textAlignment w:val="baseline"/>
              <w:rPr>
                <w:rFonts w:ascii="Calibri" w:eastAsia="Calibri" w:hAnsi="Calibri"/>
                <w:color w:val="000000"/>
                <w:sz w:val="24"/>
                <w:lang w:val="nl-NL"/>
              </w:rPr>
            </w:pPr>
            <w:r>
              <w:rPr>
                <w:rFonts w:ascii="Calibri" w:eastAsia="Calibri" w:hAnsi="Calibri"/>
                <w:color w:val="000000"/>
                <w:sz w:val="24"/>
                <w:lang w:val="nl-NL"/>
              </w:rPr>
              <w:t xml:space="preserve"> </w:t>
            </w:r>
          </w:p>
        </w:tc>
        <w:tc>
          <w:tcPr>
            <w:tcW w:w="5106" w:type="dxa"/>
            <w:tcBorders>
              <w:top w:val="single" w:sz="5" w:space="0" w:color="000000"/>
              <w:left w:val="single" w:sz="5" w:space="0" w:color="000000"/>
              <w:bottom w:val="single" w:sz="5" w:space="0" w:color="000000"/>
              <w:right w:val="single" w:sz="5" w:space="0" w:color="000000"/>
            </w:tcBorders>
          </w:tcPr>
          <w:p w14:paraId="3CA19609" w14:textId="45A08200" w:rsidR="00450515" w:rsidRDefault="0059250D">
            <w:pPr>
              <w:textAlignment w:val="baseline"/>
              <w:rPr>
                <w:rFonts w:ascii="Calibri" w:eastAsia="Calibri" w:hAnsi="Calibri"/>
                <w:color w:val="000000"/>
                <w:sz w:val="24"/>
                <w:lang w:val="nl-NL"/>
              </w:rPr>
            </w:pPr>
            <w:r>
              <w:rPr>
                <w:rFonts w:ascii="Calibri" w:eastAsia="Calibri" w:hAnsi="Calibri"/>
                <w:color w:val="000000"/>
                <w:sz w:val="24"/>
                <w:lang w:val="nl-NL"/>
              </w:rPr>
              <w:t xml:space="preserve"> </w:t>
            </w:r>
          </w:p>
        </w:tc>
      </w:tr>
    </w:tbl>
    <w:p w14:paraId="3CA1960B" w14:textId="77777777" w:rsidR="00450515" w:rsidRDefault="00450515">
      <w:pPr>
        <w:spacing w:after="222" w:line="20" w:lineRule="exact"/>
      </w:pPr>
    </w:p>
    <w:p w14:paraId="3CA1960D" w14:textId="77777777" w:rsidR="00450515" w:rsidRDefault="00450515">
      <w:pPr>
        <w:sectPr w:rsidR="00450515">
          <w:headerReference w:type="default" r:id="rId14"/>
          <w:pgSz w:w="16838" w:h="11909" w:orient="landscape"/>
          <w:pgMar w:top="220" w:right="802" w:bottom="533" w:left="980" w:header="720" w:footer="720" w:gutter="0"/>
          <w:cols w:space="708"/>
        </w:sectPr>
      </w:pPr>
    </w:p>
    <w:p w14:paraId="3CA1960E" w14:textId="7B5A0B8D" w:rsidR="00450515" w:rsidRDefault="00A84ECB">
      <w:pPr>
        <w:spacing w:before="10" w:after="504"/>
        <w:ind w:left="11870" w:right="364"/>
        <w:textAlignment w:val="baseline"/>
      </w:pPr>
      <w:r>
        <w:rPr>
          <w:rFonts w:ascii="Calibri" w:eastAsia="Calibri" w:hAnsi="Calibri"/>
          <w:b/>
          <w:noProof/>
          <w:color w:val="000000"/>
          <w:sz w:val="26"/>
          <w:lang w:val="nl-NL"/>
        </w:rPr>
        <w:lastRenderedPageBreak/>
        <w:drawing>
          <wp:anchor distT="0" distB="0" distL="114300" distR="114300" simplePos="0" relativeHeight="251658240" behindDoc="0" locked="0" layoutInCell="1" allowOverlap="1" wp14:anchorId="600DB467" wp14:editId="4E76BB67">
            <wp:simplePos x="0" y="0"/>
            <wp:positionH relativeFrom="margin">
              <wp:align>right</wp:align>
            </wp:positionH>
            <wp:positionV relativeFrom="paragraph">
              <wp:posOffset>55880</wp:posOffset>
            </wp:positionV>
            <wp:extent cx="1520961" cy="357421"/>
            <wp:effectExtent l="0" t="0" r="3175" b="5080"/>
            <wp:wrapNone/>
            <wp:docPr id="6" name="Picture 6" descr="A purple letter 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urple letter a&#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20961" cy="357421"/>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Ind w:w="14" w:type="dxa"/>
        <w:tblLayout w:type="fixed"/>
        <w:tblCellMar>
          <w:left w:w="0" w:type="dxa"/>
          <w:right w:w="0" w:type="dxa"/>
        </w:tblCellMar>
        <w:tblLook w:val="04A0" w:firstRow="1" w:lastRow="0" w:firstColumn="1" w:lastColumn="0" w:noHBand="0" w:noVBand="1"/>
      </w:tblPr>
      <w:tblGrid>
        <w:gridCol w:w="5379"/>
        <w:gridCol w:w="9649"/>
      </w:tblGrid>
      <w:tr w:rsidR="00A84ECB" w14:paraId="760C148D" w14:textId="77777777" w:rsidTr="19C51AE7">
        <w:trPr>
          <w:trHeight w:hRule="exact" w:val="522"/>
        </w:trPr>
        <w:tc>
          <w:tcPr>
            <w:tcW w:w="53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30E336D" w14:textId="68A5B524" w:rsidR="00A84ECB" w:rsidRPr="00872953" w:rsidRDefault="007B2305">
            <w:pPr>
              <w:numPr>
                <w:ilvl w:val="0"/>
                <w:numId w:val="2"/>
              </w:numPr>
              <w:tabs>
                <w:tab w:val="clear" w:pos="504"/>
                <w:tab w:val="left" w:pos="648"/>
              </w:tabs>
              <w:spacing w:before="153" w:after="4277" w:line="226" w:lineRule="exact"/>
              <w:ind w:left="144"/>
              <w:textAlignment w:val="baseline"/>
              <w:rPr>
                <w:rFonts w:ascii="Calibri" w:eastAsia="Calibri" w:hAnsi="Calibri"/>
                <w:color w:val="000000"/>
              </w:rPr>
            </w:pPr>
            <w:r w:rsidRPr="00872953">
              <w:rPr>
                <w:rFonts w:ascii="Calibri" w:eastAsia="Calibri" w:hAnsi="Calibri"/>
                <w:color w:val="000000"/>
              </w:rPr>
              <w:t>Dat</w:t>
            </w:r>
            <w:r w:rsidR="00872953" w:rsidRPr="00872953">
              <w:rPr>
                <w:rFonts w:ascii="Calibri" w:eastAsia="Calibri" w:hAnsi="Calibri"/>
                <w:color w:val="000000"/>
              </w:rPr>
              <w:t>e of the Sanction H</w:t>
            </w:r>
            <w:r w:rsidR="00872953">
              <w:rPr>
                <w:rFonts w:ascii="Calibri" w:eastAsia="Calibri" w:hAnsi="Calibri"/>
                <w:color w:val="000000"/>
              </w:rPr>
              <w:t>it</w:t>
            </w:r>
          </w:p>
        </w:tc>
        <w:tc>
          <w:tcPr>
            <w:tcW w:w="964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2D7A61B" w14:textId="77777777" w:rsidR="00A84ECB" w:rsidRPr="00872953" w:rsidRDefault="00A84ECB">
            <w:pPr>
              <w:spacing w:before="153" w:line="226" w:lineRule="exact"/>
              <w:ind w:left="648"/>
              <w:textAlignment w:val="baseline"/>
              <w:rPr>
                <w:rFonts w:ascii="Calibri" w:eastAsia="Calibri" w:hAnsi="Calibri"/>
                <w:color w:val="000000"/>
              </w:rPr>
            </w:pPr>
          </w:p>
        </w:tc>
      </w:tr>
      <w:tr w:rsidR="007B2305" w:rsidRPr="00935709" w14:paraId="6F013E47" w14:textId="77777777" w:rsidTr="19C51AE7">
        <w:trPr>
          <w:trHeight w:hRule="exact" w:val="700"/>
        </w:trPr>
        <w:tc>
          <w:tcPr>
            <w:tcW w:w="53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2AE43EC" w14:textId="75777C5D" w:rsidR="007B2305" w:rsidRPr="00935709" w:rsidRDefault="00935709">
            <w:pPr>
              <w:numPr>
                <w:ilvl w:val="0"/>
                <w:numId w:val="2"/>
              </w:numPr>
              <w:tabs>
                <w:tab w:val="clear" w:pos="504"/>
                <w:tab w:val="left" w:pos="648"/>
              </w:tabs>
              <w:spacing w:before="153" w:after="4277" w:line="226" w:lineRule="exact"/>
              <w:ind w:left="144"/>
              <w:textAlignment w:val="baseline"/>
              <w:rPr>
                <w:rFonts w:ascii="Calibri" w:eastAsia="Calibri" w:hAnsi="Calibri"/>
                <w:color w:val="000000"/>
              </w:rPr>
            </w:pPr>
            <w:r w:rsidRPr="00935709">
              <w:rPr>
                <w:rFonts w:ascii="Calibri" w:eastAsia="Calibri" w:hAnsi="Calibri"/>
                <w:color w:val="000000"/>
              </w:rPr>
              <w:t>Date on which you identified the Sanction Hit</w:t>
            </w:r>
          </w:p>
        </w:tc>
        <w:tc>
          <w:tcPr>
            <w:tcW w:w="964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270733A" w14:textId="77777777" w:rsidR="007B2305" w:rsidRPr="00935709" w:rsidRDefault="007B2305">
            <w:pPr>
              <w:spacing w:before="153" w:line="226" w:lineRule="exact"/>
              <w:ind w:left="648"/>
              <w:textAlignment w:val="baseline"/>
              <w:rPr>
                <w:rFonts w:ascii="Calibri" w:eastAsia="Calibri" w:hAnsi="Calibri"/>
                <w:color w:val="000000"/>
              </w:rPr>
            </w:pPr>
          </w:p>
        </w:tc>
      </w:tr>
      <w:tr w:rsidR="00450515" w14:paraId="3CA19613" w14:textId="77777777" w:rsidTr="19C51AE7">
        <w:trPr>
          <w:trHeight w:hRule="exact" w:val="4670"/>
        </w:trPr>
        <w:tc>
          <w:tcPr>
            <w:tcW w:w="53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CA1960F" w14:textId="0381B5B2" w:rsidR="00450515" w:rsidRPr="004840D2" w:rsidRDefault="004840D2">
            <w:pPr>
              <w:numPr>
                <w:ilvl w:val="0"/>
                <w:numId w:val="2"/>
              </w:numPr>
              <w:tabs>
                <w:tab w:val="clear" w:pos="504"/>
                <w:tab w:val="left" w:pos="648"/>
              </w:tabs>
              <w:spacing w:before="153" w:after="4277" w:line="226" w:lineRule="exact"/>
              <w:ind w:left="144"/>
              <w:textAlignment w:val="baseline"/>
              <w:rPr>
                <w:rFonts w:ascii="Calibri" w:eastAsia="Calibri" w:hAnsi="Calibri"/>
                <w:color w:val="000000"/>
              </w:rPr>
            </w:pPr>
            <w:r w:rsidRPr="004840D2">
              <w:rPr>
                <w:rFonts w:ascii="Calibri" w:eastAsia="Calibri" w:hAnsi="Calibri"/>
                <w:color w:val="000000"/>
              </w:rPr>
              <w:t>Action taken by the reporting institution</w:t>
            </w:r>
          </w:p>
        </w:tc>
        <w:tc>
          <w:tcPr>
            <w:tcW w:w="964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CA19610" w14:textId="18F55978" w:rsidR="00450515" w:rsidRPr="00DB4BE7" w:rsidRDefault="00AE57E4">
            <w:pPr>
              <w:spacing w:before="153" w:line="226" w:lineRule="exact"/>
              <w:ind w:left="648"/>
              <w:textAlignment w:val="baseline"/>
              <w:rPr>
                <w:rFonts w:ascii="Calibri" w:eastAsia="Calibri" w:hAnsi="Calibri"/>
                <w:color w:val="000000"/>
              </w:rPr>
            </w:pPr>
            <w:sdt>
              <w:sdtPr>
                <w:rPr>
                  <w:rFonts w:ascii="Calibri" w:eastAsia="Calibri" w:hAnsi="Calibri"/>
                  <w:color w:val="000000"/>
                </w:rPr>
                <w:id w:val="877509115"/>
                <w14:checkbox>
                  <w14:checked w14:val="0"/>
                  <w14:checkedState w14:val="2612" w14:font="MS Gothic"/>
                  <w14:uncheckedState w14:val="2610" w14:font="MS Gothic"/>
                </w14:checkbox>
              </w:sdtPr>
              <w:sdtEndPr/>
              <w:sdtContent>
                <w:r w:rsidR="00A84ECB" w:rsidRPr="00DB4BE7">
                  <w:rPr>
                    <w:rFonts w:ascii="MS Gothic" w:eastAsia="MS Gothic" w:hAnsi="MS Gothic" w:hint="eastAsia"/>
                    <w:color w:val="000000"/>
                  </w:rPr>
                  <w:t>☐</w:t>
                </w:r>
              </w:sdtContent>
            </w:sdt>
            <w:r w:rsidR="00A81AC9">
              <w:t xml:space="preserve"> </w:t>
            </w:r>
            <w:r w:rsidR="00A81AC9" w:rsidRPr="00DB4BE7">
              <w:rPr>
                <w:rFonts w:ascii="Calibri" w:eastAsia="Calibri" w:hAnsi="Calibri"/>
                <w:color w:val="000000"/>
              </w:rPr>
              <w:t>Financial assets have been frozen</w:t>
            </w:r>
          </w:p>
          <w:p w14:paraId="3CA19611" w14:textId="196F3FCB" w:rsidR="00450515" w:rsidRPr="00DB4BE7" w:rsidRDefault="00AE57E4">
            <w:pPr>
              <w:spacing w:before="163" w:line="226" w:lineRule="exact"/>
              <w:ind w:left="648"/>
              <w:textAlignment w:val="baseline"/>
              <w:rPr>
                <w:rFonts w:ascii="Calibri" w:eastAsia="Calibri" w:hAnsi="Calibri"/>
                <w:color w:val="000000"/>
              </w:rPr>
            </w:pPr>
            <w:sdt>
              <w:sdtPr>
                <w:rPr>
                  <w:rFonts w:ascii="Calibri" w:eastAsia="Calibri" w:hAnsi="Calibri"/>
                  <w:color w:val="000000"/>
                </w:rPr>
                <w:id w:val="-927648415"/>
                <w14:checkbox>
                  <w14:checked w14:val="0"/>
                  <w14:checkedState w14:val="2612" w14:font="MS Gothic"/>
                  <w14:uncheckedState w14:val="2610" w14:font="MS Gothic"/>
                </w14:checkbox>
              </w:sdtPr>
              <w:sdtEndPr/>
              <w:sdtContent>
                <w:r w:rsidR="00A84ECB" w:rsidRPr="00DB4BE7">
                  <w:rPr>
                    <w:rFonts w:ascii="MS Gothic" w:eastAsia="MS Gothic" w:hAnsi="MS Gothic" w:hint="eastAsia"/>
                    <w:color w:val="000000"/>
                  </w:rPr>
                  <w:t>☐</w:t>
                </w:r>
              </w:sdtContent>
            </w:sdt>
            <w:r w:rsidR="00DB4BE7" w:rsidRPr="00DB4BE7">
              <w:rPr>
                <w:rFonts w:ascii="Calibri" w:eastAsia="Calibri" w:hAnsi="Calibri"/>
                <w:color w:val="000000"/>
              </w:rPr>
              <w:t xml:space="preserve"> The prohibited financial service has not been provided or has b</w:t>
            </w:r>
            <w:r w:rsidR="00DB4BE7">
              <w:rPr>
                <w:rFonts w:ascii="Calibri" w:eastAsia="Calibri" w:hAnsi="Calibri"/>
                <w:color w:val="000000"/>
              </w:rPr>
              <w:t>een discontinued</w:t>
            </w:r>
            <w:r w:rsidR="00DB4BE7" w:rsidRPr="00DB4BE7">
              <w:rPr>
                <w:rFonts w:ascii="Calibri" w:eastAsia="Calibri" w:hAnsi="Calibri"/>
                <w:color w:val="000000"/>
              </w:rPr>
              <w:t xml:space="preserve"> </w:t>
            </w:r>
          </w:p>
          <w:p w14:paraId="40BF3C3E" w14:textId="71F3C43A" w:rsidR="00450515" w:rsidRPr="00DB4BE7" w:rsidRDefault="00A84ECB">
            <w:pPr>
              <w:spacing w:before="163" w:after="3499" w:line="226" w:lineRule="exact"/>
              <w:ind w:left="648"/>
              <w:textAlignment w:val="baseline"/>
              <w:rPr>
                <w:rFonts w:ascii="Calibri" w:eastAsia="Calibri" w:hAnsi="Calibri"/>
                <w:color w:val="000000"/>
              </w:rPr>
            </w:pPr>
            <w:r w:rsidRPr="00A84ECB">
              <w:rPr>
                <w:rFonts w:ascii="Calibri" w:eastAsia="Calibri" w:hAnsi="Calibri"/>
                <w:noProof/>
                <w:color w:val="000000"/>
                <w:lang w:val="nl-NL"/>
              </w:rPr>
              <mc:AlternateContent>
                <mc:Choice Requires="wps">
                  <w:drawing>
                    <wp:anchor distT="45720" distB="45720" distL="114300" distR="114300" simplePos="0" relativeHeight="251658242" behindDoc="0" locked="0" layoutInCell="1" allowOverlap="1" wp14:anchorId="578CC007" wp14:editId="64E94328">
                      <wp:simplePos x="0" y="0"/>
                      <wp:positionH relativeFrom="column">
                        <wp:posOffset>426904</wp:posOffset>
                      </wp:positionH>
                      <wp:positionV relativeFrom="paragraph">
                        <wp:posOffset>316193</wp:posOffset>
                      </wp:positionV>
                      <wp:extent cx="5554413" cy="1948069"/>
                      <wp:effectExtent l="0" t="0" r="27305" b="146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4413" cy="1948069"/>
                              </a:xfrm>
                              <a:prstGeom prst="rect">
                                <a:avLst/>
                              </a:prstGeom>
                              <a:solidFill>
                                <a:srgbClr val="FFFFFF"/>
                              </a:solidFill>
                              <a:ln w="9525">
                                <a:solidFill>
                                  <a:srgbClr val="000000"/>
                                </a:solidFill>
                                <a:miter lim="800000"/>
                                <a:headEnd/>
                                <a:tailEnd/>
                              </a:ln>
                            </wps:spPr>
                            <wps:txbx>
                              <w:txbxContent>
                                <w:p w14:paraId="321E74D1" w14:textId="763CD9A4" w:rsidR="00A84ECB" w:rsidRDefault="00A84E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8CC007" id="_x0000_t202" coordsize="21600,21600" o:spt="202" path="m,l,21600r21600,l21600,xe">
                      <v:stroke joinstyle="miter"/>
                      <v:path gradientshapeok="t" o:connecttype="rect"/>
                    </v:shapetype>
                    <v:shape id="Text Box 2" o:spid="_x0000_s1026" type="#_x0000_t202" style="position:absolute;left:0;text-align:left;margin-left:33.6pt;margin-top:24.9pt;width:437.35pt;height:153.4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">
                      <v:textbox>
                        <w:txbxContent>
                          <w:p w14:paraId="321E74D1" w14:textId="763CD9A4" w:rsidR="00A84ECB" w:rsidRDefault="00A84ECB"/>
                        </w:txbxContent>
                      </v:textbox>
                    </v:shape>
                  </w:pict>
                </mc:Fallback>
              </mc:AlternateContent>
            </w:r>
            <w:sdt>
              <w:sdtPr>
                <w:rPr>
                  <w:rFonts w:ascii="Calibri" w:eastAsia="Calibri" w:hAnsi="Calibri"/>
                  <w:color w:val="000000"/>
                </w:rPr>
                <w:id w:val="1136062831"/>
                <w14:checkbox>
                  <w14:checked w14:val="0"/>
                  <w14:checkedState w14:val="2612" w14:font="MS Gothic"/>
                  <w14:uncheckedState w14:val="2610" w14:font="MS Gothic"/>
                </w14:checkbox>
              </w:sdtPr>
              <w:sdtEndPr/>
              <w:sdtContent>
                <w:r w:rsidRPr="00DB4BE7">
                  <w:rPr>
                    <w:rFonts w:ascii="MS Gothic" w:eastAsia="MS Gothic" w:hAnsi="MS Gothic" w:hint="eastAsia"/>
                    <w:color w:val="000000"/>
                  </w:rPr>
                  <w:t>☐</w:t>
                </w:r>
              </w:sdtContent>
            </w:sdt>
            <w:r w:rsidR="00DB4BE7">
              <w:rPr>
                <w:rFonts w:ascii="Calibri" w:eastAsia="Calibri" w:hAnsi="Calibri"/>
                <w:color w:val="000000"/>
              </w:rPr>
              <w:t xml:space="preserve"> Other, namely:</w:t>
            </w:r>
          </w:p>
          <w:p w14:paraId="7225DFD2" w14:textId="77777777" w:rsidR="00A84ECB" w:rsidRPr="00DB4BE7" w:rsidRDefault="00A84ECB">
            <w:pPr>
              <w:spacing w:before="163" w:after="3499" w:line="226" w:lineRule="exact"/>
              <w:ind w:left="648"/>
              <w:textAlignment w:val="baseline"/>
              <w:rPr>
                <w:rFonts w:ascii="Calibri" w:eastAsia="Calibri" w:hAnsi="Calibri"/>
                <w:color w:val="000000"/>
              </w:rPr>
            </w:pPr>
          </w:p>
          <w:p w14:paraId="3CA19612" w14:textId="72DBD6CF" w:rsidR="00A84ECB" w:rsidRPr="00DB4BE7" w:rsidRDefault="00A84ECB">
            <w:pPr>
              <w:spacing w:before="163" w:after="3499" w:line="226" w:lineRule="exact"/>
              <w:ind w:left="648"/>
              <w:textAlignment w:val="baseline"/>
              <w:rPr>
                <w:rFonts w:ascii="Calibri" w:eastAsia="Calibri" w:hAnsi="Calibri"/>
                <w:color w:val="000000"/>
              </w:rPr>
            </w:pPr>
          </w:p>
        </w:tc>
      </w:tr>
      <w:tr w:rsidR="007B2305" w14:paraId="2CF4B122" w14:textId="77777777" w:rsidTr="19C51AE7">
        <w:trPr>
          <w:trHeight w:hRule="exact" w:val="4670"/>
        </w:trPr>
        <w:tc>
          <w:tcPr>
            <w:tcW w:w="53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13105CD" w14:textId="0AFBD9D4" w:rsidR="00EA06A1" w:rsidRDefault="00EA06A1" w:rsidP="547C4EF1">
            <w:pPr>
              <w:numPr>
                <w:ilvl w:val="0"/>
                <w:numId w:val="2"/>
              </w:numPr>
              <w:tabs>
                <w:tab w:val="clear" w:pos="504"/>
                <w:tab w:val="left" w:pos="648"/>
              </w:tabs>
              <w:spacing w:before="153" w:after="4277" w:line="226" w:lineRule="exact"/>
              <w:ind w:left="144"/>
              <w:textAlignment w:val="baseline"/>
              <w:rPr>
                <w:rFonts w:ascii="Calibri" w:eastAsia="Calibri" w:hAnsi="Calibri"/>
                <w:color w:val="000000" w:themeColor="text1"/>
              </w:rPr>
            </w:pPr>
            <w:r w:rsidRPr="547C4EF1">
              <w:rPr>
                <w:rFonts w:ascii="Calibri" w:eastAsia="Calibri" w:hAnsi="Calibri"/>
                <w:color w:val="000000" w:themeColor="text1"/>
              </w:rPr>
              <w:lastRenderedPageBreak/>
              <w:t xml:space="preserve">Specification of frozen assets, economic resources, and/or services provided. </w:t>
            </w:r>
            <w:r w:rsidR="0062241F" w:rsidRPr="547C4EF1">
              <w:rPr>
                <w:rFonts w:ascii="Calibri" w:eastAsia="Calibri" w:hAnsi="Calibri"/>
                <w:color w:val="000000" w:themeColor="text1"/>
              </w:rPr>
              <w:t>In the case of frozen assets, please include at least: (1) the date the assets were frozen, (2) the value of the assets at the time of freezing, (3) the current value of the assets, (4) the applicable currency. You may also include other comments here.</w:t>
            </w:r>
          </w:p>
          <w:p w14:paraId="40AEC576" w14:textId="77777777" w:rsidR="00FF2B35" w:rsidRPr="00EA06A1" w:rsidRDefault="00FF2B35" w:rsidP="19C51AE7">
            <w:pPr>
              <w:tabs>
                <w:tab w:val="left" w:pos="648"/>
              </w:tabs>
              <w:spacing w:before="153" w:after="4277" w:line="226" w:lineRule="exact"/>
              <w:ind w:left="144"/>
              <w:textAlignment w:val="baseline"/>
              <w:rPr>
                <w:rFonts w:ascii="Calibri" w:eastAsia="Calibri" w:hAnsi="Calibri"/>
                <w:color w:val="000000" w:themeColor="text1"/>
              </w:rPr>
            </w:pPr>
          </w:p>
          <w:p w14:paraId="1A0B6FFB" w14:textId="66C290E0" w:rsidR="00EA06A1" w:rsidRPr="00EA06A1" w:rsidRDefault="00EA06A1" w:rsidP="547C4EF1">
            <w:pPr>
              <w:tabs>
                <w:tab w:val="left" w:pos="648"/>
              </w:tabs>
              <w:spacing w:before="153" w:after="4277" w:line="226" w:lineRule="exact"/>
              <w:ind w:left="144"/>
              <w:textAlignment w:val="baseline"/>
              <w:rPr>
                <w:rFonts w:ascii="Calibri" w:eastAsia="Calibri" w:hAnsi="Calibri"/>
                <w:color w:val="000000"/>
              </w:rPr>
            </w:pPr>
          </w:p>
        </w:tc>
        <w:tc>
          <w:tcPr>
            <w:tcW w:w="964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3D3BC89" w14:textId="13B1DBE4" w:rsidR="007B2305" w:rsidRPr="00EA06A1" w:rsidRDefault="0055374E" w:rsidP="0055374E">
            <w:pPr>
              <w:tabs>
                <w:tab w:val="left" w:pos="4110"/>
              </w:tabs>
              <w:spacing w:before="153" w:line="226" w:lineRule="exact"/>
              <w:ind w:left="648"/>
              <w:textAlignment w:val="baseline"/>
              <w:rPr>
                <w:rFonts w:ascii="Calibri" w:eastAsia="Calibri" w:hAnsi="Calibri"/>
                <w:color w:val="000000"/>
              </w:rPr>
            </w:pPr>
            <w:r w:rsidRPr="00EA06A1">
              <w:rPr>
                <w:rFonts w:ascii="Calibri" w:eastAsia="Calibri" w:hAnsi="Calibri"/>
                <w:color w:val="000000"/>
              </w:rPr>
              <w:tab/>
            </w:r>
          </w:p>
        </w:tc>
      </w:tr>
      <w:tr w:rsidR="00450515" w:rsidRPr="0016365D" w14:paraId="3CA1961B" w14:textId="77777777" w:rsidTr="19C51AE7">
        <w:trPr>
          <w:trHeight w:hRule="exact" w:val="2856"/>
        </w:trPr>
        <w:tc>
          <w:tcPr>
            <w:tcW w:w="15028"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vAlign w:val="bottom"/>
          </w:tcPr>
          <w:p w14:paraId="4ADD789D" w14:textId="67C43C6E" w:rsidR="007B2305" w:rsidRDefault="00DC4D9B" w:rsidP="00DC4D9B">
            <w:pPr>
              <w:ind w:left="118" w:firstLine="10"/>
              <w:rPr>
                <w:rFonts w:ascii="Calibri" w:eastAsia="Calibri" w:hAnsi="Calibri"/>
              </w:rPr>
            </w:pPr>
            <w:r w:rsidRPr="00DC4D9B">
              <w:rPr>
                <w:rFonts w:ascii="Calibri" w:eastAsia="Calibri" w:hAnsi="Calibri"/>
              </w:rPr>
              <w:t>You are required to submit this form with copies of identification documents, extracts from the Chamber of Commerce, or any other document that can establish the identity of the relationship (directly or indirectly), provided such data is available. Furthermore, relevant information (such as system statements and other supporting documents) regarding the frozen assets, economic resources, and/or services should be included.</w:t>
            </w:r>
          </w:p>
          <w:p w14:paraId="29B2278A" w14:textId="77777777" w:rsidR="0041259B" w:rsidRDefault="0041259B" w:rsidP="00DC4D9B">
            <w:pPr>
              <w:ind w:left="118" w:firstLine="10"/>
              <w:rPr>
                <w:rFonts w:ascii="Calibri" w:eastAsia="Calibri" w:hAnsi="Calibri"/>
              </w:rPr>
            </w:pPr>
          </w:p>
          <w:p w14:paraId="491C39E9" w14:textId="01EE29B3" w:rsidR="0041259B" w:rsidRPr="00DC4D9B" w:rsidRDefault="0041259B" w:rsidP="00DC4D9B">
            <w:pPr>
              <w:ind w:left="118" w:firstLine="10"/>
              <w:rPr>
                <w:rFonts w:ascii="Calibri" w:eastAsia="Calibri" w:hAnsi="Calibri"/>
              </w:rPr>
            </w:pPr>
            <w:r w:rsidRPr="0041259B">
              <w:rPr>
                <w:rFonts w:ascii="Calibri" w:eastAsia="Calibri" w:hAnsi="Calibri"/>
              </w:rPr>
              <w:t xml:space="preserve">In addition to the reporting obligation under the Regulation on Supervision under the Sanctions Act 1977, there are also reporting obligations under European sanctions regulations. You must verify whether such a reporting obligation applies to your hit. You can consult the European Regulation for this purpose. For the reporting obligation under Article 8 of Regulation (EU) 269/2014, follow the instructions of the </w:t>
            </w:r>
            <w:hyperlink r:id="rId15" w:history="1">
              <w:r w:rsidRPr="0041259B">
                <w:rPr>
                  <w:rStyle w:val="Hyperlink"/>
                  <w:rFonts w:ascii="Calibri" w:eastAsia="Calibri" w:hAnsi="Calibri"/>
                </w:rPr>
                <w:t>Ministry of Finance</w:t>
              </w:r>
            </w:hyperlink>
            <w:r w:rsidRPr="0041259B">
              <w:rPr>
                <w:rFonts w:ascii="Calibri" w:eastAsia="Calibri" w:hAnsi="Calibri"/>
              </w:rPr>
              <w:t xml:space="preserve"> and use the published reporting format for this purpose</w:t>
            </w:r>
          </w:p>
          <w:p w14:paraId="03590560" w14:textId="7AEB389D" w:rsidR="007B2305" w:rsidRPr="000A3CD8" w:rsidRDefault="007B2305" w:rsidP="007B2305">
            <w:pPr>
              <w:ind w:firstLine="128"/>
              <w:rPr>
                <w:rFonts w:ascii="Calibri" w:eastAsia="Calibri" w:hAnsi="Calibri"/>
              </w:rPr>
            </w:pPr>
          </w:p>
          <w:p w14:paraId="0D4DE04C" w14:textId="0DBACB8D" w:rsidR="008947F0" w:rsidRPr="0016365D" w:rsidRDefault="0016365D" w:rsidP="007B2305">
            <w:pPr>
              <w:ind w:firstLine="128"/>
              <w:rPr>
                <w:rFonts w:ascii="Calibri" w:eastAsia="Calibri" w:hAnsi="Calibri"/>
              </w:rPr>
            </w:pPr>
            <w:r w:rsidRPr="0016365D">
              <w:rPr>
                <w:rFonts w:ascii="Calibri" w:eastAsia="Calibri" w:hAnsi="Calibri"/>
              </w:rPr>
              <w:t xml:space="preserve">You can email this form (including attachments) to </w:t>
            </w:r>
            <w:hyperlink r:id="rId16" w:history="1">
              <w:r w:rsidR="00F756A5" w:rsidRPr="00017225">
                <w:rPr>
                  <w:rStyle w:val="Hyperlink"/>
                  <w:rFonts w:ascii="Calibri" w:eastAsia="Calibri" w:hAnsi="Calibri"/>
                </w:rPr>
                <w:t>meldingsanctiewet@afm.nl</w:t>
              </w:r>
            </w:hyperlink>
            <w:r w:rsidR="00F756A5">
              <w:rPr>
                <w:rFonts w:ascii="Calibri" w:eastAsia="Calibri" w:hAnsi="Calibri"/>
              </w:rPr>
              <w:t xml:space="preserve"> </w:t>
            </w:r>
            <w:r w:rsidRPr="0016365D">
              <w:rPr>
                <w:rFonts w:ascii="Calibri" w:eastAsia="Calibri" w:hAnsi="Calibri"/>
              </w:rPr>
              <w:t xml:space="preserve">via </w:t>
            </w:r>
            <w:hyperlink r:id="rId17" w:history="1">
              <w:proofErr w:type="spellStart"/>
              <w:r w:rsidRPr="00904D43">
                <w:rPr>
                  <w:rStyle w:val="Hyperlink"/>
                  <w:rFonts w:ascii="Calibri" w:eastAsia="Calibri" w:hAnsi="Calibri"/>
                </w:rPr>
                <w:t>Cryptshare</w:t>
              </w:r>
              <w:proofErr w:type="spellEnd"/>
            </w:hyperlink>
            <w:r w:rsidRPr="0016365D">
              <w:rPr>
                <w:rFonts w:ascii="Calibri" w:eastAsia="Calibri" w:hAnsi="Calibri"/>
              </w:rPr>
              <w:t xml:space="preserve"> (also refer to the guide on the right side of the page).</w:t>
            </w:r>
          </w:p>
          <w:p w14:paraId="68854A71" w14:textId="77777777" w:rsidR="00CE6ECB" w:rsidRPr="0016365D" w:rsidRDefault="00CE6ECB" w:rsidP="007B2305">
            <w:pPr>
              <w:ind w:firstLine="128"/>
              <w:rPr>
                <w:rFonts w:ascii="Calibri" w:eastAsia="Calibri" w:hAnsi="Calibri"/>
              </w:rPr>
            </w:pPr>
          </w:p>
          <w:p w14:paraId="5F869C48" w14:textId="77777777" w:rsidR="00CE6ECB" w:rsidRPr="0016365D" w:rsidRDefault="00CE6ECB" w:rsidP="007B2305">
            <w:pPr>
              <w:ind w:firstLine="128"/>
              <w:rPr>
                <w:rFonts w:ascii="Calibri" w:eastAsia="Calibri" w:hAnsi="Calibri"/>
              </w:rPr>
            </w:pPr>
          </w:p>
          <w:p w14:paraId="3CA1961A" w14:textId="07AC983D" w:rsidR="00CE6ECB" w:rsidRPr="0016365D" w:rsidRDefault="00CE6ECB" w:rsidP="007B2305">
            <w:pPr>
              <w:ind w:firstLine="128"/>
              <w:rPr>
                <w:rFonts w:ascii="Calibri" w:eastAsia="Calibri" w:hAnsi="Calibri"/>
              </w:rPr>
            </w:pPr>
          </w:p>
        </w:tc>
      </w:tr>
    </w:tbl>
    <w:p w14:paraId="3CA1961E" w14:textId="3CD474B6" w:rsidR="00450515" w:rsidRPr="0016365D" w:rsidRDefault="00571785">
      <w:pPr>
        <w:spacing w:after="423" w:line="20" w:lineRule="exact"/>
        <w:rPr>
          <w:rFonts w:ascii="Calibri" w:eastAsia="Calibri" w:hAnsi="Calibri"/>
        </w:rPr>
      </w:pPr>
      <w:r>
        <w:rPr>
          <w:rFonts w:ascii="Calibri" w:eastAsia="Calibri" w:hAnsi="Calibri"/>
          <w:b/>
          <w:noProof/>
          <w:color w:val="000000"/>
          <w:sz w:val="26"/>
          <w:lang w:val="nl-NL"/>
        </w:rPr>
        <w:drawing>
          <wp:anchor distT="0" distB="0" distL="114300" distR="114300" simplePos="0" relativeHeight="251658243" behindDoc="0" locked="0" layoutInCell="1" allowOverlap="1" wp14:anchorId="5FC66C59" wp14:editId="67A9B697">
            <wp:simplePos x="0" y="0"/>
            <wp:positionH relativeFrom="margin">
              <wp:align>right</wp:align>
            </wp:positionH>
            <wp:positionV relativeFrom="paragraph">
              <wp:posOffset>-5185182</wp:posOffset>
            </wp:positionV>
            <wp:extent cx="1520961" cy="357421"/>
            <wp:effectExtent l="0" t="0" r="3175" b="5080"/>
            <wp:wrapNone/>
            <wp:docPr id="8" name="Picture 8" descr="A purple letter 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urple letter a&#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20961" cy="357421"/>
                    </a:xfrm>
                    <a:prstGeom prst="rect">
                      <a:avLst/>
                    </a:prstGeom>
                  </pic:spPr>
                </pic:pic>
              </a:graphicData>
            </a:graphic>
            <wp14:sizeRelH relativeFrom="page">
              <wp14:pctWidth>0</wp14:pctWidth>
            </wp14:sizeRelH>
            <wp14:sizeRelV relativeFrom="page">
              <wp14:pctHeight>0</wp14:pctHeight>
            </wp14:sizeRelV>
          </wp:anchor>
        </w:drawing>
      </w:r>
    </w:p>
    <w:p w14:paraId="3CA19620" w14:textId="7141EA83" w:rsidR="00450515" w:rsidRPr="0016365D" w:rsidRDefault="00450515" w:rsidP="00A84ECB">
      <w:pPr>
        <w:spacing w:before="31" w:after="466" w:line="226" w:lineRule="exact"/>
        <w:textAlignment w:val="baseline"/>
        <w:rPr>
          <w:rFonts w:ascii="Calibri" w:eastAsia="Calibri" w:hAnsi="Calibri"/>
        </w:rPr>
        <w:sectPr w:rsidR="00450515" w:rsidRPr="0016365D">
          <w:pgSz w:w="16838" w:h="11909" w:orient="landscape"/>
          <w:pgMar w:top="220" w:right="802" w:bottom="573" w:left="980" w:header="720" w:footer="720" w:gutter="0"/>
          <w:cols w:space="708"/>
        </w:sectPr>
      </w:pPr>
    </w:p>
    <w:p w14:paraId="3CA19621" w14:textId="7A918CD3" w:rsidR="00450515" w:rsidRPr="0016365D" w:rsidRDefault="00450515">
      <w:pPr>
        <w:spacing w:before="26" w:line="226" w:lineRule="exact"/>
        <w:textAlignment w:val="baseline"/>
        <w:rPr>
          <w:rFonts w:ascii="Calibri" w:eastAsia="Calibri" w:hAnsi="Calibri"/>
          <w:color w:val="000000"/>
          <w:spacing w:val="-9"/>
        </w:rPr>
      </w:pPr>
    </w:p>
    <w:sectPr w:rsidR="00450515" w:rsidRPr="0016365D">
      <w:type w:val="continuous"/>
      <w:pgSz w:w="16838" w:h="11909" w:orient="landscape"/>
      <w:pgMar w:top="220" w:right="1408" w:bottom="573" w:left="14150"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4AB66" w14:textId="77777777" w:rsidR="000D0E95" w:rsidRDefault="000D0E95" w:rsidP="007B2305">
      <w:r>
        <w:separator/>
      </w:r>
    </w:p>
  </w:endnote>
  <w:endnote w:type="continuationSeparator" w:id="0">
    <w:p w14:paraId="61B6A91A" w14:textId="77777777" w:rsidR="000D0E95" w:rsidRDefault="000D0E95" w:rsidP="007B2305">
      <w:r>
        <w:continuationSeparator/>
      </w:r>
    </w:p>
  </w:endnote>
  <w:endnote w:type="continuationNotice" w:id="1">
    <w:p w14:paraId="1B95BDF1" w14:textId="77777777" w:rsidR="00D3051D" w:rsidRDefault="00D305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63802" w14:textId="77777777" w:rsidR="000D0E95" w:rsidRDefault="000D0E95" w:rsidP="007B2305">
      <w:r>
        <w:separator/>
      </w:r>
    </w:p>
  </w:footnote>
  <w:footnote w:type="continuationSeparator" w:id="0">
    <w:p w14:paraId="4E95DD36" w14:textId="77777777" w:rsidR="000D0E95" w:rsidRDefault="000D0E95" w:rsidP="007B2305">
      <w:r>
        <w:continuationSeparator/>
      </w:r>
    </w:p>
  </w:footnote>
  <w:footnote w:type="continuationNotice" w:id="1">
    <w:p w14:paraId="6646D364" w14:textId="77777777" w:rsidR="00D3051D" w:rsidRDefault="00D305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5C544" w14:textId="77777777" w:rsidR="00571785" w:rsidRDefault="005717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71DD7"/>
    <w:multiLevelType w:val="multilevel"/>
    <w:tmpl w:val="F4061268"/>
    <w:lvl w:ilvl="0">
      <w:start w:val="9"/>
      <w:numFmt w:val="decimal"/>
      <w:lvlText w:val="%1."/>
      <w:lvlJc w:val="left"/>
      <w:pPr>
        <w:tabs>
          <w:tab w:val="left" w:pos="504"/>
        </w:tabs>
      </w:pPr>
      <w:rPr>
        <w:rFonts w:ascii="Calibri" w:eastAsia="Calibri" w:hAnsi="Calibri"/>
        <w:color w:val="000000"/>
        <w:spacing w:val="0"/>
        <w:w w:val="100"/>
        <w:sz w:val="22"/>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19A7F6D"/>
    <w:multiLevelType w:val="multilevel"/>
    <w:tmpl w:val="90DE36D0"/>
    <w:lvl w:ilvl="0">
      <w:start w:val="1"/>
      <w:numFmt w:val="decimal"/>
      <w:lvlText w:val="%1."/>
      <w:lvlJc w:val="left"/>
      <w:pPr>
        <w:tabs>
          <w:tab w:val="left" w:pos="144"/>
        </w:tabs>
      </w:pPr>
      <w:rPr>
        <w:rFonts w:ascii="Calibri" w:eastAsia="Calibri" w:hAnsi="Calibri"/>
        <w:color w:val="000000"/>
        <w:spacing w:val="0"/>
        <w:w w:val="100"/>
        <w:sz w:val="22"/>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20668648">
    <w:abstractNumId w:val="1"/>
  </w:num>
  <w:num w:numId="2" w16cid:durableId="2070035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515"/>
    <w:rsid w:val="00036AA7"/>
    <w:rsid w:val="00046AC3"/>
    <w:rsid w:val="000A3CD8"/>
    <w:rsid w:val="000B407F"/>
    <w:rsid w:val="000D0E95"/>
    <w:rsid w:val="000D34ED"/>
    <w:rsid w:val="000E092F"/>
    <w:rsid w:val="0016365D"/>
    <w:rsid w:val="00205D08"/>
    <w:rsid w:val="00207E4F"/>
    <w:rsid w:val="002A5462"/>
    <w:rsid w:val="002F5C9B"/>
    <w:rsid w:val="003216FB"/>
    <w:rsid w:val="00367809"/>
    <w:rsid w:val="00402079"/>
    <w:rsid w:val="0041259B"/>
    <w:rsid w:val="004161A2"/>
    <w:rsid w:val="004305DD"/>
    <w:rsid w:val="00447383"/>
    <w:rsid w:val="00450515"/>
    <w:rsid w:val="004840D2"/>
    <w:rsid w:val="004904EC"/>
    <w:rsid w:val="00507509"/>
    <w:rsid w:val="0055374E"/>
    <w:rsid w:val="00571785"/>
    <w:rsid w:val="0059250D"/>
    <w:rsid w:val="00595C79"/>
    <w:rsid w:val="005F3C90"/>
    <w:rsid w:val="0062241F"/>
    <w:rsid w:val="00637D33"/>
    <w:rsid w:val="006D0267"/>
    <w:rsid w:val="006F699B"/>
    <w:rsid w:val="00714F99"/>
    <w:rsid w:val="00764A83"/>
    <w:rsid w:val="007823AC"/>
    <w:rsid w:val="00784351"/>
    <w:rsid w:val="00792CBD"/>
    <w:rsid w:val="007B2305"/>
    <w:rsid w:val="007E1C3C"/>
    <w:rsid w:val="008003F3"/>
    <w:rsid w:val="00872953"/>
    <w:rsid w:val="008947F0"/>
    <w:rsid w:val="00894EE1"/>
    <w:rsid w:val="008C7A03"/>
    <w:rsid w:val="009013CD"/>
    <w:rsid w:val="00904D43"/>
    <w:rsid w:val="00935709"/>
    <w:rsid w:val="00943F02"/>
    <w:rsid w:val="009E20DD"/>
    <w:rsid w:val="009F22F6"/>
    <w:rsid w:val="00A81AC9"/>
    <w:rsid w:val="00A84ECB"/>
    <w:rsid w:val="00AA2EA1"/>
    <w:rsid w:val="00AA5DF4"/>
    <w:rsid w:val="00AB5D8E"/>
    <w:rsid w:val="00AE48CD"/>
    <w:rsid w:val="00AE57E4"/>
    <w:rsid w:val="00C55E9A"/>
    <w:rsid w:val="00CD3916"/>
    <w:rsid w:val="00CE331C"/>
    <w:rsid w:val="00CE6ECB"/>
    <w:rsid w:val="00D05A35"/>
    <w:rsid w:val="00D3051D"/>
    <w:rsid w:val="00D46E4C"/>
    <w:rsid w:val="00D70972"/>
    <w:rsid w:val="00DB4BE7"/>
    <w:rsid w:val="00DC4D9B"/>
    <w:rsid w:val="00DE613C"/>
    <w:rsid w:val="00DF4C45"/>
    <w:rsid w:val="00E537AC"/>
    <w:rsid w:val="00E7089E"/>
    <w:rsid w:val="00E74A65"/>
    <w:rsid w:val="00EA06A1"/>
    <w:rsid w:val="00EE57BE"/>
    <w:rsid w:val="00F3167A"/>
    <w:rsid w:val="00F318BD"/>
    <w:rsid w:val="00F756A5"/>
    <w:rsid w:val="00F90408"/>
    <w:rsid w:val="00F94198"/>
    <w:rsid w:val="00FE13BB"/>
    <w:rsid w:val="00FF2B35"/>
    <w:rsid w:val="00FF7E36"/>
    <w:rsid w:val="19C51AE7"/>
    <w:rsid w:val="28BCE61F"/>
    <w:rsid w:val="547C4E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195D7"/>
  <w15:docId w15:val="{7A67A1AC-FBA0-4FDA-BD61-5A72C2774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B5D8E"/>
    <w:rPr>
      <w:sz w:val="16"/>
      <w:szCs w:val="16"/>
    </w:rPr>
  </w:style>
  <w:style w:type="paragraph" w:styleId="CommentText">
    <w:name w:val="annotation text"/>
    <w:basedOn w:val="Normal"/>
    <w:link w:val="CommentTextChar"/>
    <w:uiPriority w:val="99"/>
    <w:semiHidden/>
    <w:unhideWhenUsed/>
    <w:rsid w:val="00AB5D8E"/>
    <w:rPr>
      <w:sz w:val="20"/>
      <w:szCs w:val="20"/>
    </w:rPr>
  </w:style>
  <w:style w:type="character" w:customStyle="1" w:styleId="CommentTextChar">
    <w:name w:val="Comment Text Char"/>
    <w:basedOn w:val="DefaultParagraphFont"/>
    <w:link w:val="CommentText"/>
    <w:uiPriority w:val="99"/>
    <w:semiHidden/>
    <w:rsid w:val="00AB5D8E"/>
    <w:rPr>
      <w:sz w:val="20"/>
      <w:szCs w:val="20"/>
    </w:rPr>
  </w:style>
  <w:style w:type="paragraph" w:styleId="CommentSubject">
    <w:name w:val="annotation subject"/>
    <w:basedOn w:val="CommentText"/>
    <w:next w:val="CommentText"/>
    <w:link w:val="CommentSubjectChar"/>
    <w:uiPriority w:val="99"/>
    <w:semiHidden/>
    <w:unhideWhenUsed/>
    <w:rsid w:val="00AB5D8E"/>
    <w:rPr>
      <w:b/>
      <w:bCs/>
    </w:rPr>
  </w:style>
  <w:style w:type="character" w:customStyle="1" w:styleId="CommentSubjectChar">
    <w:name w:val="Comment Subject Char"/>
    <w:basedOn w:val="CommentTextChar"/>
    <w:link w:val="CommentSubject"/>
    <w:uiPriority w:val="99"/>
    <w:semiHidden/>
    <w:rsid w:val="00AB5D8E"/>
    <w:rPr>
      <w:b/>
      <w:bCs/>
      <w:sz w:val="20"/>
      <w:szCs w:val="20"/>
    </w:rPr>
  </w:style>
  <w:style w:type="paragraph" w:styleId="Revision">
    <w:name w:val="Revision"/>
    <w:hidden/>
    <w:uiPriority w:val="99"/>
    <w:semiHidden/>
    <w:rsid w:val="00784351"/>
  </w:style>
  <w:style w:type="character" w:styleId="Hyperlink">
    <w:name w:val="Hyperlink"/>
    <w:basedOn w:val="DefaultParagraphFont"/>
    <w:uiPriority w:val="99"/>
    <w:unhideWhenUsed/>
    <w:rsid w:val="00AA2EA1"/>
    <w:rPr>
      <w:color w:val="0563C1" w:themeColor="hyperlink"/>
      <w:u w:val="single"/>
    </w:rPr>
  </w:style>
  <w:style w:type="character" w:styleId="UnresolvedMention">
    <w:name w:val="Unresolved Mention"/>
    <w:basedOn w:val="DefaultParagraphFont"/>
    <w:uiPriority w:val="99"/>
    <w:semiHidden/>
    <w:unhideWhenUsed/>
    <w:rsid w:val="00AA2EA1"/>
    <w:rPr>
      <w:color w:val="605E5C"/>
      <w:shd w:val="clear" w:color="auto" w:fill="E1DFDD"/>
    </w:rPr>
  </w:style>
  <w:style w:type="character" w:styleId="FollowedHyperlink">
    <w:name w:val="FollowedHyperlink"/>
    <w:basedOn w:val="DefaultParagraphFont"/>
    <w:uiPriority w:val="99"/>
    <w:semiHidden/>
    <w:unhideWhenUsed/>
    <w:rsid w:val="00AA2EA1"/>
    <w:rPr>
      <w:color w:val="954F72" w:themeColor="followedHyperlink"/>
      <w:u w:val="single"/>
    </w:rPr>
  </w:style>
  <w:style w:type="paragraph" w:styleId="ListParagraph">
    <w:name w:val="List Paragraph"/>
    <w:basedOn w:val="Normal"/>
    <w:uiPriority w:val="34"/>
    <w:qFormat/>
    <w:rsid w:val="007B2305"/>
    <w:pPr>
      <w:ind w:left="720"/>
      <w:contextualSpacing/>
    </w:pPr>
  </w:style>
  <w:style w:type="paragraph" w:styleId="Header">
    <w:name w:val="header"/>
    <w:basedOn w:val="Normal"/>
    <w:link w:val="HeaderChar"/>
    <w:uiPriority w:val="99"/>
    <w:unhideWhenUsed/>
    <w:rsid w:val="007B2305"/>
    <w:pPr>
      <w:tabs>
        <w:tab w:val="center" w:pos="4536"/>
        <w:tab w:val="right" w:pos="9072"/>
      </w:tabs>
    </w:pPr>
  </w:style>
  <w:style w:type="character" w:customStyle="1" w:styleId="HeaderChar">
    <w:name w:val="Header Char"/>
    <w:basedOn w:val="DefaultParagraphFont"/>
    <w:link w:val="Header"/>
    <w:uiPriority w:val="99"/>
    <w:rsid w:val="007B2305"/>
  </w:style>
  <w:style w:type="paragraph" w:styleId="Footer">
    <w:name w:val="footer"/>
    <w:basedOn w:val="Normal"/>
    <w:link w:val="FooterChar"/>
    <w:uiPriority w:val="99"/>
    <w:unhideWhenUsed/>
    <w:rsid w:val="007B2305"/>
    <w:pPr>
      <w:tabs>
        <w:tab w:val="center" w:pos="4536"/>
        <w:tab w:val="right" w:pos="9072"/>
      </w:tabs>
    </w:pPr>
  </w:style>
  <w:style w:type="character" w:customStyle="1" w:styleId="FooterChar">
    <w:name w:val="Footer Char"/>
    <w:basedOn w:val="DefaultParagraphFont"/>
    <w:link w:val="Footer"/>
    <w:uiPriority w:val="99"/>
    <w:rsid w:val="007B2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665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afm.nl/en/contact/veilig-bestanden-uitwisselen" TargetMode="Externa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hyperlink" Target="mailto:meldingsanctiewet@afm.n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rijksoverheid.nl/onderwerpen/oorlog-in-oekraine/sancties-tegen-rusland-en-belarus-wit-rusland/melden-tegoeden-van-russen-en-russische-bedrijven-op-sanctielijst"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roject Document" ma:contentTypeID="0x010100D67FB3C8B9F44C9FB801D5E99C4AEC9B005DE25DF0A60D4C5B92C830A0147674CB0094170DB15D35054AABD279432128AD16" ma:contentTypeVersion="33" ma:contentTypeDescription="" ma:contentTypeScope="" ma:versionID="b29b9a6db2a9150ffa45121a8f6ed039">
  <xsd:schema xmlns:xsd="http://www.w3.org/2001/XMLSchema" xmlns:xs="http://www.w3.org/2001/XMLSchema" xmlns:p="http://schemas.microsoft.com/office/2006/metadata/properties" xmlns:ns1="1af4fe37-e138-4444-ac39-a91a26058e7e" xmlns:ns3="5fe4e853-3417-48a7-a9b2-767e16cca7ad" xmlns:ns4="ecf6c708-3414-43d6-a1c3-f6239fff3c56" xmlns:ns5="d51c8d12-267d-4539-86bd-5387becd2f1a" xmlns:ns6="http://schemas.microsoft.com/sharepoint/v4" targetNamespace="http://schemas.microsoft.com/office/2006/metadata/properties" ma:root="true" ma:fieldsID="b4579d8f3762f52afa16e1251ebcd3af" ns1:_="" ns3:_="" ns4:_="" ns5:_="" ns6:_="">
    <xsd:import namespace="1af4fe37-e138-4444-ac39-a91a26058e7e"/>
    <xsd:import namespace="5fe4e853-3417-48a7-a9b2-767e16cca7ad"/>
    <xsd:import namespace="ecf6c708-3414-43d6-a1c3-f6239fff3c56"/>
    <xsd:import namespace="d51c8d12-267d-4539-86bd-5387becd2f1a"/>
    <xsd:import namespace="http://schemas.microsoft.com/sharepoint/v4"/>
    <xsd:element name="properties">
      <xsd:complexType>
        <xsd:sequence>
          <xsd:element name="documentManagement">
            <xsd:complexType>
              <xsd:all>
                <xsd:element ref="ns1:AFM_dms_Projectnummer" minOccurs="0"/>
                <xsd:element ref="ns1:AFM_dms_Projectnaam" minOccurs="0"/>
                <xsd:element ref="ns1:AFM_dms_Projectleider" minOccurs="0"/>
                <xsd:element ref="ns1:AFM_dms_Startdatum" minOccurs="0"/>
                <xsd:element ref="ns1:AFM_dms_Einddatum" minOccurs="0"/>
                <xsd:element ref="ns1:AFM_dms_DocumentRelaties" minOccurs="0"/>
                <xsd:element ref="ns1:AFM_dms_Resultaat" minOccurs="0"/>
                <xsd:element ref="ns1:AFM_dms_origineleBestandsnaam" minOccurs="0"/>
                <xsd:element ref="ns1:AFM_dms_VerantwoordelijkTeam" minOccurs="0"/>
                <xsd:element ref="ns1:TaxCatchAll" minOccurs="0"/>
                <xsd:element ref="ns1:AFM_dms_ProcesTaxHTField0" minOccurs="0"/>
                <xsd:element ref="ns1:TaxCatchAllLabel" minOccurs="0"/>
                <xsd:element ref="ns3:_dlc_DocId" minOccurs="0"/>
                <xsd:element ref="ns1:AFM_dms_DocumenttypeTaxHTField0" minOccurs="0"/>
                <xsd:element ref="ns3:_dlc_DocIdUrl" minOccurs="0"/>
                <xsd:element ref="ns3:_dlc_DocIdPersistId"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5:SharedWithUsers" minOccurs="0"/>
                <xsd:element ref="ns5:SharedWithDetail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f4fe37-e138-4444-ac39-a91a26058e7e" elementFormDefault="qualified">
    <xsd:import namespace="http://schemas.microsoft.com/office/2006/documentManagement/types"/>
    <xsd:import namespace="http://schemas.microsoft.com/office/infopath/2007/PartnerControls"/>
    <xsd:element name="AFM_dms_Projectnummer" ma:index="0" nillable="true" ma:displayName="Projectnummer" ma:internalName="AFM_dms_Projectnummer" ma:readOnly="false">
      <xsd:simpleType>
        <xsd:restriction base="dms:Text"/>
      </xsd:simpleType>
    </xsd:element>
    <xsd:element name="AFM_dms_Projectnaam" ma:index="1" nillable="true" ma:displayName="Projectnaam" ma:internalName="AFM_dms_Projectnaam" ma:readOnly="false">
      <xsd:simpleType>
        <xsd:restriction base="dms:Text"/>
      </xsd:simpleType>
    </xsd:element>
    <xsd:element name="AFM_dms_Projectleider" ma:index="2" nillable="true" ma:displayName="Projectleider" ma:internalName="AFM_dms_Projectleider" ma:readOnly="false">
      <xsd:simpleType>
        <xsd:restriction base="dms:Text"/>
      </xsd:simpleType>
    </xsd:element>
    <xsd:element name="AFM_dms_Startdatum" ma:index="3" nillable="true" ma:displayName="Startdatum" ma:format="DateOnly" ma:internalName="AFM_dms_Startdatum" ma:readOnly="false">
      <xsd:simpleType>
        <xsd:restriction base="dms:DateTime"/>
      </xsd:simpleType>
    </xsd:element>
    <xsd:element name="AFM_dms_Einddatum" ma:index="4" nillable="true" ma:displayName="Einddatum" ma:format="DateOnly" ma:internalName="AFM_dms_Einddatum" ma:readOnly="false">
      <xsd:simpleType>
        <xsd:restriction base="dms:DateTime"/>
      </xsd:simpleType>
    </xsd:element>
    <xsd:element name="AFM_dms_DocumentRelaties" ma:index="6" nillable="true" ma:displayName="Betrokkene(n)" ma:internalName="AFM_dms_DocumentRelaties" ma:readOnly="false">
      <xsd:simpleType>
        <xsd:restriction base="dms:Text">
          <xsd:maxLength value="255"/>
        </xsd:restriction>
      </xsd:simpleType>
    </xsd:element>
    <xsd:element name="AFM_dms_Resultaat" ma:index="7" nillable="true" ma:displayName="Resultaat" ma:internalName="AFM_dms_Resultaat" ma:readOnly="false">
      <xsd:simpleType>
        <xsd:restriction base="dms:Text"/>
      </xsd:simpleType>
    </xsd:element>
    <xsd:element name="AFM_dms_origineleBestandsnaam" ma:index="9" nillable="true" ma:displayName="Originele bestandsnaam" ma:internalName="AFM_dms_origineleBestandsnaam" ma:readOnly="false">
      <xsd:simpleType>
        <xsd:restriction base="dms:Text"/>
      </xsd:simpleType>
    </xsd:element>
    <xsd:element name="AFM_dms_VerantwoordelijkTeam" ma:index="12" nillable="true" ma:displayName="Verantwoordelijk team" ma:internalName="AFM_dms_VerantwoordelijkTeam" ma:readOnly="false">
      <xsd:simpleType>
        <xsd:restriction base="dms:Text"/>
      </xsd:simpleType>
    </xsd:element>
    <xsd:element name="TaxCatchAll" ma:index="16" nillable="true" ma:displayName="Taxonomy Catch All Column" ma:hidden="true" ma:list="{ee2b1f44-ee1b-4c63-9a24-17a8afb87d54}" ma:internalName="TaxCatchAll" ma:readOnly="false" ma:showField="CatchAllData" ma:web="d51c8d12-267d-4539-86bd-5387becd2f1a">
      <xsd:complexType>
        <xsd:complexContent>
          <xsd:extension base="dms:MultiChoiceLookup">
            <xsd:sequence>
              <xsd:element name="Value" type="dms:Lookup" maxOccurs="unbounded" minOccurs="0" nillable="true"/>
            </xsd:sequence>
          </xsd:extension>
        </xsd:complexContent>
      </xsd:complexType>
    </xsd:element>
    <xsd:element name="AFM_dms_ProcesTaxHTField0" ma:index="20" nillable="true" ma:taxonomy="true" ma:internalName="AFM_dms_ProcesTaxHTField0" ma:taxonomyFieldName="AFM_dms_Proces" ma:displayName="Proces" ma:readOnly="false" ma:fieldId="{6a9546f1-322f-4d0e-95ca-9b0db4a3ec24}" ma:sspId="aa2fb73e-e83a-44df-bc25-39628a106fd3" ma:termSetId="48e2eeb2-efe8-4eb3-9efa-cf67be2f7841" ma:anchorId="00000000-0000-0000-0000-000000000000" ma:open="false" ma:isKeyword="false">
      <xsd:complexType>
        <xsd:sequence>
          <xsd:element ref="pc:Terms" minOccurs="0" maxOccurs="1"/>
        </xsd:sequence>
      </xsd:complexType>
    </xsd:element>
    <xsd:element name="TaxCatchAllLabel" ma:index="21" nillable="true" ma:displayName="Taxonomy Catch All Column1" ma:hidden="true" ma:list="{ee2b1f44-ee1b-4c63-9a24-17a8afb87d54}" ma:internalName="TaxCatchAllLabel" ma:readOnly="false" ma:showField="CatchAllDataLabel" ma:web="d51c8d12-267d-4539-86bd-5387becd2f1a">
      <xsd:complexType>
        <xsd:complexContent>
          <xsd:extension base="dms:MultiChoiceLookup">
            <xsd:sequence>
              <xsd:element name="Value" type="dms:Lookup" maxOccurs="unbounded" minOccurs="0" nillable="true"/>
            </xsd:sequence>
          </xsd:extension>
        </xsd:complexContent>
      </xsd:complexType>
    </xsd:element>
    <xsd:element name="AFM_dms_DocumenttypeTaxHTField0" ma:index="23" nillable="true" ma:taxonomy="true" ma:internalName="AFM_dms_DocumenttypeTaxHTField0" ma:taxonomyFieldName="AFM_dms_Documenttype" ma:displayName="Documenttype" ma:readOnly="false" ma:fieldId="{d5a86c8b-6ea9-4e9d-86ec-2ef63014f564}" ma:sspId="aa2fb73e-e83a-44df-bc25-39628a106fd3" ma:termSetId="ddbd6d10-e3b1-454b-85ca-cbc13037ef4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fe4e853-3417-48a7-a9b2-767e16cca7ad" elementFormDefault="qualified">
    <xsd:import namespace="http://schemas.microsoft.com/office/2006/documentManagement/types"/>
    <xsd:import namespace="http://schemas.microsoft.com/office/infopath/2007/PartnerControls"/>
    <xsd:element name="_dlc_DocId" ma:index="22"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24"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cf6c708-3414-43d6-a1c3-f6239fff3c56"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lcf76f155ced4ddcb4097134ff3c332f" ma:index="31" nillable="true" ma:taxonomy="true" ma:internalName="lcf76f155ced4ddcb4097134ff3c332f" ma:taxonomyFieldName="MediaServiceImageTags" ma:displayName="Afbeeldingtags" ma:readOnly="false" ma:fieldId="{5cf76f15-5ced-4ddc-b409-7134ff3c332f}" ma:taxonomyMulti="true" ma:sspId="aa2fb73e-e83a-44df-bc25-39628a106fd3" ma:termSetId="09814cd3-568e-fe90-9814-8d621ff8fb84" ma:anchorId="fba54fb3-c3e1-fe81-a776-ca4b69148c4d" ma:open="true" ma:isKeyword="false">
      <xsd:complexType>
        <xsd:sequence>
          <xsd:element ref="pc:Terms" minOccurs="0" maxOccurs="1"/>
        </xsd:sequence>
      </xsd:complex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DateTaken" ma:index="35" nillable="true" ma:displayName="MediaServiceDateTaken" ma:hidden="true" ma:indexed="true" ma:internalName="MediaServiceDateTaken"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MediaServiceLocation" ma:index="3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1c8d12-267d-4539-86bd-5387becd2f1a" elementFormDefault="qualified">
    <xsd:import namespace="http://schemas.microsoft.com/office/2006/documentManagement/types"/>
    <xsd:import namespace="http://schemas.microsoft.com/office/infopath/2007/PartnerControls"/>
    <xsd:element name="SharedWithUsers" ma:index="3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Inhoudstype"/>
        <xsd:element ref="dc:title" minOccurs="0" maxOccurs="1" ma:index="1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aa2fb73e-e83a-44df-bc25-39628a106fd3" ContentTypeId="0x010100D67FB3C8B9F44C9FB801D5E99C4AEC9B005DE25DF0A60D4C5B92C830A0147674CB" PreviousValue="false" LastSyncTimeStamp="2023-10-23T12:52:54.997Z"/>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1af4fe37-e138-4444-ac39-a91a26058e7e" xsi:nil="true"/>
    <_dlc_DocId xmlns="5fe4e853-3417-48a7-a9b2-767e16cca7ad">JMAXAQUJTEVH-1609194867-46345</_dlc_DocId>
    <_dlc_DocIdUrl xmlns="5fe4e853-3417-48a7-a9b2-767e16cca7ad">
      <Url>https://afmap.sharepoint.com/sites/afmdms_projecten/_layouts/15/DocIdRedir.aspx?ID=JMAXAQUJTEVH-1609194867-46345</Url>
      <Description>JMAXAQUJTEVH-1609194867-46345</Description>
    </_dlc_DocIdUrl>
    <AFM_dms_DocumentRelaties xmlns="1af4fe37-e138-4444-ac39-a91a26058e7e" xsi:nil="true"/>
    <TaxCatchAllLabel xmlns="1af4fe37-e138-4444-ac39-a91a26058e7e" xsi:nil="true"/>
    <AFM_dms_Einddatum xmlns="1af4fe37-e138-4444-ac39-a91a26058e7e" xsi:nil="true"/>
    <AFM_dms_Projectleider xmlns="1af4fe37-e138-4444-ac39-a91a26058e7e">Lieke Helleman</AFM_dms_Projectleider>
    <AFM_dms_VerantwoordelijkTeam xmlns="1af4fe37-e138-4444-ac39-a91a26058e7e">AFM</AFM_dms_VerantwoordelijkTeam>
    <AFM_dms_DocumenttypeTaxHTField0 xmlns="1af4fe37-e138-4444-ac39-a91a26058e7e">
      <Terms xmlns="http://schemas.microsoft.com/office/infopath/2007/PartnerControls"/>
    </AFM_dms_DocumenttypeTaxHTField0>
    <IconOverlay xmlns="http://schemas.microsoft.com/sharepoint/v4" xsi:nil="true"/>
    <AFM_dms_Projectnummer xmlns="1af4fe37-e138-4444-ac39-a91a26058e7e">T2308-00003</AFM_dms_Projectnummer>
    <_dlc_DocIdPersistId xmlns="5fe4e853-3417-48a7-a9b2-767e16cca7ad" xsi:nil="true"/>
    <AFM_dms_origineleBestandsnaam xmlns="1af4fe37-e138-4444-ac39-a91a26058e7e" xsi:nil="true"/>
    <AFM_dms_Startdatum xmlns="1af4fe37-e138-4444-ac39-a91a26058e7e">2023-08-31T20:00:00+00:00</AFM_dms_Startdatum>
    <AFM_dms_Resultaat xmlns="1af4fe37-e138-4444-ac39-a91a26058e7e" xsi:nil="true"/>
    <AFM_dms_ProcesTaxHTField0 xmlns="1af4fe37-e138-4444-ac39-a91a26058e7e">
      <Terms xmlns="http://schemas.microsoft.com/office/infopath/2007/PartnerControls"/>
    </AFM_dms_ProcesTaxHTField0>
    <lcf76f155ced4ddcb4097134ff3c332f xmlns="ecf6c708-3414-43d6-a1c3-f6239fff3c56">
      <Terms xmlns="http://schemas.microsoft.com/office/infopath/2007/PartnerControls"/>
    </lcf76f155ced4ddcb4097134ff3c332f>
    <AFM_dms_Projectnaam xmlns="1af4fe37-e138-4444-ac39-a91a26058e7e">MiCAR voorbereiding</AFM_dms_Projectnaam>
  </documentManagement>
</p:properties>
</file>

<file path=customXml/itemProps1.xml><?xml version="1.0" encoding="utf-8"?>
<ds:datastoreItem xmlns:ds="http://schemas.openxmlformats.org/officeDocument/2006/customXml" ds:itemID="{A8D87D92-3627-47D7-9BAA-619F384D36DE}">
  <ds:schemaRefs>
    <ds:schemaRef ds:uri="http://schemas.microsoft.com/sharepoint/events"/>
  </ds:schemaRefs>
</ds:datastoreItem>
</file>

<file path=customXml/itemProps2.xml><?xml version="1.0" encoding="utf-8"?>
<ds:datastoreItem xmlns:ds="http://schemas.openxmlformats.org/officeDocument/2006/customXml" ds:itemID="{468A95BB-2686-4473-B6BE-8459DCF9C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f4fe37-e138-4444-ac39-a91a26058e7e"/>
    <ds:schemaRef ds:uri="5fe4e853-3417-48a7-a9b2-767e16cca7ad"/>
    <ds:schemaRef ds:uri="ecf6c708-3414-43d6-a1c3-f6239fff3c56"/>
    <ds:schemaRef ds:uri="d51c8d12-267d-4539-86bd-5387becd2f1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2B64DD-51E9-4293-89F4-CA65E8362691}">
  <ds:schemaRefs>
    <ds:schemaRef ds:uri="http://schemas.openxmlformats.org/officeDocument/2006/bibliography"/>
  </ds:schemaRefs>
</ds:datastoreItem>
</file>

<file path=customXml/itemProps4.xml><?xml version="1.0" encoding="utf-8"?>
<ds:datastoreItem xmlns:ds="http://schemas.openxmlformats.org/officeDocument/2006/customXml" ds:itemID="{73D6F30D-B1A8-4120-8246-42427524B4F9}">
  <ds:schemaRefs>
    <ds:schemaRef ds:uri="Microsoft.SharePoint.Taxonomy.ContentTypeSync"/>
  </ds:schemaRefs>
</ds:datastoreItem>
</file>

<file path=customXml/itemProps5.xml><?xml version="1.0" encoding="utf-8"?>
<ds:datastoreItem xmlns:ds="http://schemas.openxmlformats.org/officeDocument/2006/customXml" ds:itemID="{403CE72B-0F02-49BD-8F79-B276D4711DB5}">
  <ds:schemaRefs>
    <ds:schemaRef ds:uri="http://schemas.microsoft.com/sharepoint/v3/contenttype/forms"/>
  </ds:schemaRefs>
</ds:datastoreItem>
</file>

<file path=customXml/itemProps6.xml><?xml version="1.0" encoding="utf-8"?>
<ds:datastoreItem xmlns:ds="http://schemas.openxmlformats.org/officeDocument/2006/customXml" ds:itemID="{0EF73D37-E14E-4F63-A7FF-1BF2F0587412}">
  <ds:schemaRefs>
    <ds:schemaRef ds:uri="5fe4e853-3417-48a7-a9b2-767e16cca7ad"/>
    <ds:schemaRef ds:uri="http://purl.org/dc/terms/"/>
    <ds:schemaRef ds:uri="ecf6c708-3414-43d6-a1c3-f6239fff3c56"/>
    <ds:schemaRef ds:uri="http://schemas.microsoft.com/office/2006/documentManagement/types"/>
    <ds:schemaRef ds:uri="http://schemas.microsoft.com/sharepoint/v4"/>
    <ds:schemaRef ds:uri="d51c8d12-267d-4539-86bd-5387becd2f1a"/>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1af4fe37-e138-4444-ac39-a91a26058e7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389</Words>
  <Characters>2143</Characters>
  <DocSecurity>0</DocSecurity>
  <Lines>17</Lines>
  <Paragraphs>5</Paragraphs>
  <ScaleCrop>false</ScaleCrop>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2025-04-03T11:44:00Z</dcterms:created>
  <dcterms:modified xsi:type="dcterms:W3CDTF">2025-04-03T11:44:00Z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0x010100D67FB3C8B9F44C9FB801D5E99C4AEC9B005DE25DF0A60D4C5B92C830A0147674CB0094170DB15D35054AABD279432128AD16</vt:lpwstr>
  </property>
  <property fmtid="{D5CDD505-2E9C-101B-9397-08002B2CF9AE}" pid="3" name="Proces">
    <vt:lpwstr>303;#Onderzoek uitvoeren|ff5a9284-b343-49b9-a803-965382bb81fa</vt:lpwstr>
  </property>
  <property fmtid="{D5CDD505-2E9C-101B-9397-08002B2CF9AE}" pid="4" name="_dlc_DocIdItemGuid">
    <vt:lpwstr>17376256-548f-4e70-b9de-f840008a31b2</vt:lpwstr>
  </property>
  <property fmtid="{D5CDD505-2E9C-101B-9397-08002B2CF9AE}" pid="5" name="TaxKeyword">
    <vt:lpwstr/>
  </property>
  <property fmtid="{D5CDD505-2E9C-101B-9397-08002B2CF9AE}" pid="6" name="Kanaal">
    <vt:lpwstr/>
  </property>
  <property fmtid="{D5CDD505-2E9C-101B-9397-08002B2CF9AE}" pid="7" name="Documenttype">
    <vt:lpwstr/>
  </property>
  <property fmtid="{D5CDD505-2E9C-101B-9397-08002B2CF9AE}" pid="8" name="Organisatieonderdeel">
    <vt:lpwstr/>
  </property>
  <property fmtid="{D5CDD505-2E9C-101B-9397-08002B2CF9AE}" pid="9" name="Toezichtstaak">
    <vt:lpwstr/>
  </property>
  <property fmtid="{D5CDD505-2E9C-101B-9397-08002B2CF9AE}" pid="10" name="DossierstatusTaxHTField0">
    <vt:lpwstr/>
  </property>
  <property fmtid="{D5CDD505-2E9C-101B-9397-08002B2CF9AE}" pid="11" name="WetsartikelRegelingTaxHTField0">
    <vt:lpwstr/>
  </property>
  <property fmtid="{D5CDD505-2E9C-101B-9397-08002B2CF9AE}" pid="12" name="WetsartikelLidTaxHTField0">
    <vt:lpwstr/>
  </property>
  <property fmtid="{D5CDD505-2E9C-101B-9397-08002B2CF9AE}" pid="13" name="Zaaktype">
    <vt:lpwstr/>
  </property>
  <property fmtid="{D5CDD505-2E9C-101B-9397-08002B2CF9AE}" pid="14" name="ProjectThemaTaxHTField0">
    <vt:lpwstr/>
  </property>
  <property fmtid="{D5CDD505-2E9C-101B-9397-08002B2CF9AE}" pid="15" name="Type_FV">
    <vt:lpwstr/>
  </property>
  <property fmtid="{D5CDD505-2E9C-101B-9397-08002B2CF9AE}" pid="16" name="k5feba8b85b74d49b7fb3638cae446f0">
    <vt:lpwstr/>
  </property>
  <property fmtid="{D5CDD505-2E9C-101B-9397-08002B2CF9AE}" pid="17" name="ProjectThema">
    <vt:lpwstr/>
  </property>
  <property fmtid="{D5CDD505-2E9C-101B-9397-08002B2CF9AE}" pid="18" name="Verzendwijze">
    <vt:lpwstr/>
  </property>
  <property fmtid="{D5CDD505-2E9C-101B-9397-08002B2CF9AE}" pid="19" name="WetsartikelArtikelTaxHTField0">
    <vt:lpwstr/>
  </property>
  <property fmtid="{D5CDD505-2E9C-101B-9397-08002B2CF9AE}" pid="20" name="b332fc57af3441e18fbeccd3d9a7a651">
    <vt:lpwstr/>
  </property>
  <property fmtid="{D5CDD505-2E9C-101B-9397-08002B2CF9AE}" pid="21" name="Type_FVTaxHTField0">
    <vt:lpwstr/>
  </property>
  <property fmtid="{D5CDD505-2E9C-101B-9397-08002B2CF9AE}" pid="22" name="VerzendwijzeTaxHTField0">
    <vt:lpwstr/>
  </property>
  <property fmtid="{D5CDD505-2E9C-101B-9397-08002B2CF9AE}" pid="23" name="Dossierstatus">
    <vt:lpwstr/>
  </property>
  <property fmtid="{D5CDD505-2E9C-101B-9397-08002B2CF9AE}" pid="24" name="BeslisserTaxHTField0">
    <vt:lpwstr/>
  </property>
  <property fmtid="{D5CDD505-2E9C-101B-9397-08002B2CF9AE}" pid="25" name="WetsartikelArtikel">
    <vt:lpwstr/>
  </property>
  <property fmtid="{D5CDD505-2E9C-101B-9397-08002B2CF9AE}" pid="26" name="WetsartikelRegeling">
    <vt:lpwstr/>
  </property>
  <property fmtid="{D5CDD505-2E9C-101B-9397-08002B2CF9AE}" pid="27" name="WetsartikelLid">
    <vt:lpwstr/>
  </property>
  <property fmtid="{D5CDD505-2E9C-101B-9397-08002B2CF9AE}" pid="28" name="Vertrouwelijkheid">
    <vt:lpwstr/>
  </property>
  <property fmtid="{D5CDD505-2E9C-101B-9397-08002B2CF9AE}" pid="29" name="Inhoud dossier">
    <vt:lpwstr/>
  </property>
  <property fmtid="{D5CDD505-2E9C-101B-9397-08002B2CF9AE}" pid="30" name="Beslisser">
    <vt:lpwstr/>
  </property>
  <property fmtid="{D5CDD505-2E9C-101B-9397-08002B2CF9AE}" pid="31" name="ZaaktypeTaxHTField0">
    <vt:lpwstr/>
  </property>
  <property fmtid="{D5CDD505-2E9C-101B-9397-08002B2CF9AE}" pid="32" name="c123037e81ff49fabf5bd54ad31a8019">
    <vt:lpwstr/>
  </property>
  <property fmtid="{D5CDD505-2E9C-101B-9397-08002B2CF9AE}" pid="33" name="MediaServiceImageTags">
    <vt:lpwstr/>
  </property>
  <property fmtid="{D5CDD505-2E9C-101B-9397-08002B2CF9AE}" pid="34" name="e10b2dcd781f41019975293715695c9f">
    <vt:lpwstr/>
  </property>
  <property fmtid="{D5CDD505-2E9C-101B-9397-08002B2CF9AE}" pid="35" name="AFM_dms_Documenttype">
    <vt:lpwstr/>
  </property>
  <property fmtid="{D5CDD505-2E9C-101B-9397-08002B2CF9AE}" pid="36" name="AFM_x0020_Document_x0020_Type">
    <vt:lpwstr/>
  </property>
  <property fmtid="{D5CDD505-2E9C-101B-9397-08002B2CF9AE}" pid="37" name="AFM Document Type">
    <vt:lpwstr/>
  </property>
</Properties>
</file>